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6B4" w:rsidRDefault="00B976B4" w:rsidP="00B976B4">
      <w:pPr>
        <w:jc w:val="center"/>
        <w:rPr>
          <w:b/>
          <w:bCs/>
        </w:rPr>
      </w:pPr>
      <w:r>
        <w:rPr>
          <w:b/>
          <w:bCs/>
        </w:rPr>
        <w:t>REGIONE PIEMONTE</w:t>
      </w:r>
    </w:p>
    <w:p w:rsidR="00B976B4" w:rsidRDefault="00B976B4" w:rsidP="00B976B4">
      <w:pPr>
        <w:jc w:val="center"/>
        <w:rPr>
          <w:b/>
          <w:bCs/>
        </w:rPr>
      </w:pPr>
      <w:r>
        <w:rPr>
          <w:b/>
          <w:bCs/>
        </w:rPr>
        <w:t>AZIENDA SANITARIA LOCALE “VC”</w:t>
      </w:r>
    </w:p>
    <w:p w:rsidR="00B976B4" w:rsidRDefault="00B976B4" w:rsidP="00B976B4">
      <w:pPr>
        <w:jc w:val="both"/>
      </w:pPr>
    </w:p>
    <w:p w:rsidR="00B976B4" w:rsidRDefault="00B976B4" w:rsidP="00B976B4">
      <w:pPr>
        <w:pStyle w:val="Corpotesto"/>
      </w:pPr>
      <w:r>
        <w:tab/>
        <w:t>In esecuzione della deliberazi</w:t>
      </w:r>
      <w:r w:rsidR="004F7F61">
        <w:t>one del Direttore Generale n. 515</w:t>
      </w:r>
      <w:r>
        <w:t xml:space="preserve"> assunta in data </w:t>
      </w:r>
      <w:r w:rsidR="004F7F61">
        <w:t>31.5.2018</w:t>
      </w:r>
      <w:bookmarkStart w:id="0" w:name="_GoBack"/>
      <w:bookmarkEnd w:id="0"/>
      <w:r>
        <w:t xml:space="preserve"> è indetto avviso pubblico, per l’attribuzione dell'incarico quinquennale di Direzione di Struttura Complessa:</w:t>
      </w:r>
    </w:p>
    <w:p w:rsidR="00B976B4" w:rsidRDefault="00B976B4" w:rsidP="00B976B4">
      <w:pPr>
        <w:pStyle w:val="Corpotesto"/>
      </w:pPr>
    </w:p>
    <w:p w:rsidR="00B976B4" w:rsidRDefault="00B976B4" w:rsidP="00B976B4">
      <w:pPr>
        <w:pStyle w:val="Corpotesto"/>
        <w:rPr>
          <w:b/>
          <w:bCs/>
        </w:rPr>
      </w:pPr>
      <w:r>
        <w:rPr>
          <w:b/>
          <w:bCs/>
        </w:rPr>
        <w:t>disciplina</w:t>
      </w:r>
      <w:r w:rsidRPr="00191A4B">
        <w:rPr>
          <w:b/>
          <w:bCs/>
        </w:rPr>
        <w:t xml:space="preserve">: </w:t>
      </w:r>
      <w:r>
        <w:rPr>
          <w:b/>
          <w:bCs/>
        </w:rPr>
        <w:t>IGIENE DEGLI ALIMENTI E DELLA NUTRIZIONE</w:t>
      </w:r>
    </w:p>
    <w:p w:rsidR="00B976B4" w:rsidRDefault="00B976B4" w:rsidP="00B976B4">
      <w:pPr>
        <w:pStyle w:val="Corpotesto"/>
      </w:pPr>
      <w:r w:rsidRPr="00191A4B">
        <w:rPr>
          <w:b/>
          <w:bCs/>
        </w:rPr>
        <w:t>Struttura Complessa:</w:t>
      </w:r>
      <w:r>
        <w:rPr>
          <w:b/>
          <w:bCs/>
        </w:rPr>
        <w:t xml:space="preserve"> S.I.A.N.</w:t>
      </w:r>
      <w:r>
        <w:t xml:space="preserve">        </w:t>
      </w:r>
    </w:p>
    <w:p w:rsidR="00B976B4" w:rsidRDefault="00B976B4" w:rsidP="00B976B4">
      <w:pPr>
        <w:pStyle w:val="Corpotesto"/>
      </w:pPr>
      <w:r>
        <w:t xml:space="preserve">                                                                                                                                                                                                                                                                                                                                                                                                                                                      </w:t>
      </w:r>
    </w:p>
    <w:p w:rsidR="00B976B4" w:rsidRDefault="00B976B4" w:rsidP="00B976B4">
      <w:pPr>
        <w:jc w:val="both"/>
      </w:pPr>
      <w:r>
        <w:tab/>
        <w:t xml:space="preserve">Le modalità di attribuzione del predetto incarico sono disciplinate dal </w:t>
      </w:r>
      <w:proofErr w:type="spellStart"/>
      <w:proofErr w:type="gramStart"/>
      <w:r>
        <w:t>D.Lgs</w:t>
      </w:r>
      <w:proofErr w:type="gramEnd"/>
      <w:r>
        <w:t>.</w:t>
      </w:r>
      <w:proofErr w:type="spellEnd"/>
      <w:r>
        <w:t xml:space="preserve"> 30.12.1992, n. 502 e </w:t>
      </w:r>
      <w:proofErr w:type="spellStart"/>
      <w:r>
        <w:t>s.m.i.</w:t>
      </w:r>
      <w:proofErr w:type="spellEnd"/>
      <w:r>
        <w:t xml:space="preserve">, dalla Legge 8.11.2012, n. 189 di conversione del D.L. 13.9.2012, n. 158, dal D.P.R. 10.12.1997, n. 484, </w:t>
      </w:r>
      <w:proofErr w:type="spellStart"/>
      <w:r>
        <w:t>nonchè</w:t>
      </w:r>
      <w:proofErr w:type="spellEnd"/>
      <w:r>
        <w:t xml:space="preserve"> dall'allegato A) alla D.G.R. Regione Piemonte n. 14-6180 del 29.7.2013.</w:t>
      </w:r>
    </w:p>
    <w:p w:rsidR="00B976B4" w:rsidRDefault="00B976B4" w:rsidP="00B976B4">
      <w:pPr>
        <w:jc w:val="both"/>
      </w:pPr>
    </w:p>
    <w:p w:rsidR="00B976B4" w:rsidRDefault="00B976B4" w:rsidP="00B976B4">
      <w:pPr>
        <w:jc w:val="both"/>
        <w:rPr>
          <w:b/>
          <w:u w:val="single"/>
        </w:rPr>
      </w:pPr>
      <w:r>
        <w:rPr>
          <w:b/>
          <w:u w:val="single"/>
        </w:rPr>
        <w:t>DEFINIZIONE DEL PROFILO PROFESSIONALE</w:t>
      </w:r>
    </w:p>
    <w:p w:rsidR="00B976B4" w:rsidRDefault="00B976B4" w:rsidP="00B976B4">
      <w:pPr>
        <w:jc w:val="both"/>
        <w:rPr>
          <w:b/>
          <w:u w:val="single"/>
        </w:rPr>
      </w:pPr>
    </w:p>
    <w:p w:rsidR="00B976B4" w:rsidRDefault="00B976B4" w:rsidP="00B976B4">
      <w:pPr>
        <w:pStyle w:val="NormaleWeb"/>
        <w:spacing w:before="0" w:after="0"/>
        <w:ind w:firstLine="708"/>
        <w:jc w:val="both"/>
        <w:rPr>
          <w:rFonts w:ascii="Book Antiqua" w:hAnsi="Book Antiqua" w:cs="Arial"/>
          <w:i/>
          <w:sz w:val="22"/>
          <w:szCs w:val="22"/>
        </w:rPr>
      </w:pPr>
      <w:r>
        <w:t xml:space="preserve">L’ASL di Vercelli è un’Azienda Sanitaria Locale che insiste sul territorio della provincia di Vercelli. </w:t>
      </w:r>
      <w:r>
        <w:rPr>
          <w:rFonts w:ascii="Book Antiqua" w:hAnsi="Book Antiqua" w:cs="Arial"/>
          <w:sz w:val="22"/>
          <w:szCs w:val="22"/>
        </w:rPr>
        <w:t>La popolazione residente</w:t>
      </w:r>
      <w:r>
        <w:rPr>
          <w:rFonts w:ascii="Book Antiqua" w:hAnsi="Book Antiqua"/>
          <w:sz w:val="22"/>
          <w:szCs w:val="22"/>
        </w:rPr>
        <w:t xml:space="preserve"> nell’ASL VC </w:t>
      </w:r>
      <w:r>
        <w:rPr>
          <w:rFonts w:ascii="Book Antiqua" w:hAnsi="Book Antiqua" w:cs="Arial"/>
          <w:sz w:val="22"/>
          <w:szCs w:val="22"/>
        </w:rPr>
        <w:t>al 31.12.</w:t>
      </w:r>
      <w:r w:rsidR="003970AF">
        <w:rPr>
          <w:rFonts w:ascii="Book Antiqua" w:hAnsi="Book Antiqua" w:cs="Arial"/>
          <w:sz w:val="22"/>
          <w:szCs w:val="22"/>
        </w:rPr>
        <w:t>2016</w:t>
      </w:r>
      <w:r>
        <w:rPr>
          <w:rFonts w:ascii="Book Antiqua" w:hAnsi="Book Antiqua" w:cs="Arial"/>
          <w:sz w:val="22"/>
          <w:szCs w:val="22"/>
        </w:rPr>
        <w:t xml:space="preserve"> risulta di 17</w:t>
      </w:r>
      <w:r w:rsidR="003970AF">
        <w:rPr>
          <w:rFonts w:ascii="Book Antiqua" w:hAnsi="Book Antiqua" w:cs="Arial"/>
          <w:sz w:val="22"/>
          <w:szCs w:val="22"/>
        </w:rPr>
        <w:t xml:space="preserve">0.872 </w:t>
      </w:r>
      <w:r>
        <w:rPr>
          <w:rFonts w:ascii="Book Antiqua" w:hAnsi="Book Antiqua" w:cs="Arial"/>
          <w:sz w:val="22"/>
          <w:szCs w:val="22"/>
        </w:rPr>
        <w:t>abitanti,</w:t>
      </w:r>
      <w:r w:rsidR="003970AF">
        <w:rPr>
          <w:rFonts w:ascii="Book Antiqua" w:hAnsi="Book Antiqua"/>
          <w:sz w:val="22"/>
          <w:szCs w:val="22"/>
        </w:rPr>
        <w:t xml:space="preserve"> distribuiti in 91</w:t>
      </w:r>
      <w:r>
        <w:rPr>
          <w:rFonts w:ascii="Book Antiqua" w:hAnsi="Book Antiqua"/>
          <w:sz w:val="22"/>
          <w:szCs w:val="22"/>
        </w:rPr>
        <w:t xml:space="preserve"> Comuni afferenti ad un unico Distretto, il Distretto di Vercelli.</w:t>
      </w:r>
    </w:p>
    <w:p w:rsidR="00B976B4" w:rsidRDefault="00B976B4" w:rsidP="00B976B4">
      <w:pPr>
        <w:autoSpaceDE w:val="0"/>
        <w:spacing w:before="120"/>
        <w:jc w:val="both"/>
        <w:rPr>
          <w:rFonts w:ascii="Book Antiqua" w:hAnsi="Book Antiqua"/>
          <w:sz w:val="22"/>
          <w:szCs w:val="22"/>
        </w:rPr>
      </w:pPr>
      <w:r>
        <w:rPr>
          <w:rFonts w:ascii="Book Antiqua" w:hAnsi="Book Antiqua"/>
          <w:sz w:val="22"/>
          <w:szCs w:val="22"/>
        </w:rPr>
        <w:t>Le principali caratteristiche del con</w:t>
      </w:r>
      <w:r w:rsidR="003970AF">
        <w:rPr>
          <w:rFonts w:ascii="Book Antiqua" w:hAnsi="Book Antiqua"/>
          <w:sz w:val="22"/>
          <w:szCs w:val="22"/>
        </w:rPr>
        <w:t>testo sono riportate in tabella:</w:t>
      </w:r>
    </w:p>
    <w:p w:rsidR="00B976B4" w:rsidRDefault="00B976B4" w:rsidP="00B976B4">
      <w:pPr>
        <w:autoSpaceDE w:val="0"/>
        <w:spacing w:before="120"/>
        <w:jc w:val="center"/>
        <w:rPr>
          <w:rFonts w:ascii="Book Antiqua" w:hAnsi="Book Antiqua" w:cs="Trebuchet MS"/>
          <w:b/>
          <w:bCs/>
          <w:sz w:val="4"/>
          <w:szCs w:val="4"/>
        </w:rPr>
      </w:pPr>
      <w:r>
        <w:rPr>
          <w:rFonts w:ascii="Book Antiqua" w:hAnsi="Book Antiqua" w:cs="Trebuchet MS"/>
          <w:b/>
          <w:bCs/>
          <w:sz w:val="22"/>
          <w:szCs w:val="22"/>
        </w:rPr>
        <w:t>Tabella Il territorio e la popolazione assistita in breve</w:t>
      </w:r>
    </w:p>
    <w:tbl>
      <w:tblPr>
        <w:tblW w:w="0" w:type="auto"/>
        <w:tblInd w:w="1888" w:type="dxa"/>
        <w:tblLayout w:type="fixed"/>
        <w:tblLook w:val="0000" w:firstRow="0" w:lastRow="0" w:firstColumn="0" w:lastColumn="0" w:noHBand="0" w:noVBand="0"/>
      </w:tblPr>
      <w:tblGrid>
        <w:gridCol w:w="3846"/>
        <w:gridCol w:w="2240"/>
      </w:tblGrid>
      <w:tr w:rsidR="00B976B4" w:rsidTr="00FB5C37">
        <w:trPr>
          <w:trHeight w:val="284"/>
          <w:tblHeader/>
        </w:trPr>
        <w:tc>
          <w:tcPr>
            <w:tcW w:w="6086" w:type="dxa"/>
            <w:gridSpan w:val="2"/>
            <w:tcBorders>
              <w:top w:val="single" w:sz="4" w:space="0" w:color="000000"/>
              <w:bottom w:val="single" w:sz="4" w:space="0" w:color="000000"/>
            </w:tcBorders>
            <w:shd w:val="clear" w:color="auto" w:fill="FFFFFF"/>
            <w:vAlign w:val="center"/>
          </w:tcPr>
          <w:p w:rsidR="00B976B4" w:rsidRDefault="00B976B4" w:rsidP="00FB5C37">
            <w:pPr>
              <w:pStyle w:val="testo"/>
              <w:snapToGrid w:val="0"/>
              <w:spacing w:before="0" w:after="0"/>
              <w:jc w:val="both"/>
              <w:rPr>
                <w:rFonts w:ascii="Tahoma" w:hAnsi="Tahoma" w:cs="Tahoma"/>
                <w:b/>
                <w:bCs/>
                <w:color w:val="auto"/>
                <w:sz w:val="18"/>
                <w:szCs w:val="18"/>
              </w:rPr>
            </w:pPr>
            <w:r>
              <w:rPr>
                <w:rFonts w:ascii="Tahoma" w:hAnsi="Tahoma" w:cs="Tahoma"/>
                <w:b/>
                <w:bCs/>
                <w:color w:val="auto"/>
                <w:sz w:val="18"/>
                <w:szCs w:val="18"/>
              </w:rPr>
              <w:t>Principali caratteristiche</w:t>
            </w:r>
          </w:p>
        </w:tc>
      </w:tr>
      <w:tr w:rsidR="00B976B4" w:rsidTr="00FB5C37">
        <w:trPr>
          <w:trHeight w:hRule="exact" w:val="284"/>
        </w:trPr>
        <w:tc>
          <w:tcPr>
            <w:tcW w:w="3846" w:type="dxa"/>
            <w:tcBorders>
              <w:top w:val="single" w:sz="4" w:space="0" w:color="000000"/>
              <w:left w:val="single" w:sz="4" w:space="0" w:color="000000"/>
              <w:bottom w:val="single" w:sz="6" w:space="0" w:color="000000"/>
              <w:right w:val="single" w:sz="6" w:space="0" w:color="000000"/>
            </w:tcBorders>
            <w:shd w:val="clear" w:color="auto" w:fill="FFFFFF"/>
            <w:vAlign w:val="center"/>
          </w:tcPr>
          <w:p w:rsidR="00B976B4" w:rsidRDefault="00B976B4" w:rsidP="00FB5C37">
            <w:pPr>
              <w:snapToGrid w:val="0"/>
              <w:rPr>
                <w:rFonts w:ascii="Tahoma" w:hAnsi="Tahoma" w:cs="Tahoma"/>
                <w:sz w:val="18"/>
                <w:szCs w:val="18"/>
              </w:rPr>
            </w:pPr>
            <w:r>
              <w:rPr>
                <w:rFonts w:ascii="Tahoma" w:hAnsi="Tahoma" w:cs="Tahoma"/>
                <w:sz w:val="18"/>
                <w:szCs w:val="18"/>
              </w:rPr>
              <w:t>Superficie</w:t>
            </w:r>
          </w:p>
        </w:tc>
        <w:tc>
          <w:tcPr>
            <w:tcW w:w="2240" w:type="dxa"/>
            <w:tcBorders>
              <w:top w:val="single" w:sz="4" w:space="0" w:color="000000"/>
              <w:left w:val="single" w:sz="6" w:space="0" w:color="000000"/>
              <w:bottom w:val="single" w:sz="6" w:space="0" w:color="000000"/>
              <w:right w:val="single" w:sz="4" w:space="0" w:color="000000"/>
            </w:tcBorders>
            <w:shd w:val="clear" w:color="auto" w:fill="FFFFFF"/>
            <w:vAlign w:val="center"/>
          </w:tcPr>
          <w:p w:rsidR="00B976B4" w:rsidRDefault="00B976B4" w:rsidP="003970AF">
            <w:pPr>
              <w:snapToGrid w:val="0"/>
              <w:jc w:val="center"/>
              <w:rPr>
                <w:rFonts w:ascii="Tahoma" w:hAnsi="Tahoma" w:cs="Tahoma"/>
                <w:sz w:val="18"/>
                <w:szCs w:val="18"/>
                <w:vertAlign w:val="superscript"/>
              </w:rPr>
            </w:pPr>
            <w:r>
              <w:rPr>
                <w:rFonts w:ascii="Tahoma" w:hAnsi="Tahoma" w:cs="Tahoma"/>
                <w:sz w:val="18"/>
                <w:szCs w:val="18"/>
              </w:rPr>
              <w:t>2.03</w:t>
            </w:r>
            <w:r w:rsidR="003970AF">
              <w:rPr>
                <w:rFonts w:ascii="Tahoma" w:hAnsi="Tahoma" w:cs="Tahoma"/>
                <w:sz w:val="18"/>
                <w:szCs w:val="18"/>
              </w:rPr>
              <w:t>8</w:t>
            </w:r>
            <w:r>
              <w:rPr>
                <w:rFonts w:ascii="Tahoma" w:hAnsi="Tahoma" w:cs="Tahoma"/>
                <w:sz w:val="18"/>
                <w:szCs w:val="18"/>
              </w:rPr>
              <w:t xml:space="preserve"> km</w:t>
            </w:r>
            <w:r>
              <w:rPr>
                <w:rFonts w:ascii="Tahoma" w:hAnsi="Tahoma" w:cs="Tahoma"/>
                <w:sz w:val="18"/>
                <w:szCs w:val="18"/>
                <w:vertAlign w:val="superscript"/>
              </w:rPr>
              <w:t>2</w:t>
            </w:r>
          </w:p>
        </w:tc>
      </w:tr>
      <w:tr w:rsidR="00B976B4" w:rsidTr="00FB5C37">
        <w:trPr>
          <w:trHeight w:hRule="exact" w:val="284"/>
        </w:trPr>
        <w:tc>
          <w:tcPr>
            <w:tcW w:w="3846" w:type="dxa"/>
            <w:tcBorders>
              <w:top w:val="single" w:sz="6" w:space="0" w:color="000000"/>
              <w:left w:val="single" w:sz="4" w:space="0" w:color="000000"/>
              <w:bottom w:val="single" w:sz="6" w:space="0" w:color="000000"/>
              <w:right w:val="single" w:sz="6" w:space="0" w:color="000000"/>
            </w:tcBorders>
            <w:shd w:val="clear" w:color="auto" w:fill="FFFFFF"/>
            <w:vAlign w:val="center"/>
          </w:tcPr>
          <w:p w:rsidR="00B976B4" w:rsidRDefault="00B976B4" w:rsidP="00FB5C37">
            <w:pPr>
              <w:snapToGrid w:val="0"/>
              <w:rPr>
                <w:rFonts w:ascii="Tahoma" w:hAnsi="Tahoma" w:cs="Tahoma"/>
                <w:sz w:val="18"/>
                <w:szCs w:val="18"/>
              </w:rPr>
            </w:pPr>
            <w:r>
              <w:rPr>
                <w:rFonts w:ascii="Tahoma" w:hAnsi="Tahoma" w:cs="Tahoma"/>
                <w:sz w:val="18"/>
                <w:szCs w:val="18"/>
              </w:rPr>
              <w:t>Densità (abitanti/km2)</w:t>
            </w:r>
          </w:p>
        </w:tc>
        <w:tc>
          <w:tcPr>
            <w:tcW w:w="2240" w:type="dxa"/>
            <w:tcBorders>
              <w:top w:val="single" w:sz="6" w:space="0" w:color="000000"/>
              <w:left w:val="single" w:sz="6" w:space="0" w:color="000000"/>
              <w:bottom w:val="single" w:sz="6" w:space="0" w:color="000000"/>
              <w:right w:val="single" w:sz="4" w:space="0" w:color="000000"/>
            </w:tcBorders>
            <w:shd w:val="clear" w:color="auto" w:fill="FFFFFF"/>
            <w:vAlign w:val="center"/>
          </w:tcPr>
          <w:p w:rsidR="00B976B4" w:rsidRDefault="003970AF" w:rsidP="00FB5C37">
            <w:pPr>
              <w:snapToGrid w:val="0"/>
              <w:jc w:val="center"/>
              <w:rPr>
                <w:rFonts w:ascii="Tahoma" w:hAnsi="Tahoma" w:cs="Tahoma"/>
                <w:sz w:val="18"/>
                <w:szCs w:val="18"/>
              </w:rPr>
            </w:pPr>
            <w:r>
              <w:rPr>
                <w:rFonts w:ascii="Tahoma" w:hAnsi="Tahoma" w:cs="Tahoma"/>
                <w:sz w:val="18"/>
                <w:szCs w:val="18"/>
              </w:rPr>
              <w:t>84</w:t>
            </w:r>
          </w:p>
        </w:tc>
      </w:tr>
      <w:tr w:rsidR="00B976B4" w:rsidTr="00FB5C37">
        <w:trPr>
          <w:trHeight w:hRule="exact" w:val="284"/>
        </w:trPr>
        <w:tc>
          <w:tcPr>
            <w:tcW w:w="3846" w:type="dxa"/>
            <w:tcBorders>
              <w:top w:val="single" w:sz="6" w:space="0" w:color="000000"/>
              <w:left w:val="single" w:sz="4" w:space="0" w:color="000000"/>
              <w:bottom w:val="single" w:sz="6" w:space="0" w:color="000000"/>
              <w:right w:val="single" w:sz="6" w:space="0" w:color="000000"/>
            </w:tcBorders>
            <w:shd w:val="clear" w:color="auto" w:fill="auto"/>
            <w:vAlign w:val="center"/>
          </w:tcPr>
          <w:p w:rsidR="00B976B4" w:rsidRDefault="00B976B4" w:rsidP="00FB5C37">
            <w:pPr>
              <w:snapToGrid w:val="0"/>
              <w:rPr>
                <w:rFonts w:ascii="Tahoma" w:hAnsi="Tahoma" w:cs="Tahoma"/>
                <w:sz w:val="18"/>
                <w:szCs w:val="18"/>
              </w:rPr>
            </w:pPr>
            <w:r>
              <w:rPr>
                <w:rFonts w:ascii="Tahoma" w:hAnsi="Tahoma" w:cs="Tahoma"/>
                <w:sz w:val="18"/>
                <w:szCs w:val="18"/>
              </w:rPr>
              <w:t>Maschi</w:t>
            </w:r>
          </w:p>
        </w:tc>
        <w:tc>
          <w:tcPr>
            <w:tcW w:w="2240" w:type="dxa"/>
            <w:tcBorders>
              <w:top w:val="single" w:sz="6" w:space="0" w:color="000000"/>
              <w:left w:val="single" w:sz="6" w:space="0" w:color="000000"/>
              <w:bottom w:val="single" w:sz="6" w:space="0" w:color="000000"/>
              <w:right w:val="single" w:sz="4" w:space="0" w:color="000000"/>
            </w:tcBorders>
            <w:shd w:val="clear" w:color="auto" w:fill="auto"/>
            <w:vAlign w:val="center"/>
          </w:tcPr>
          <w:p w:rsidR="00B976B4" w:rsidRDefault="00B976B4" w:rsidP="003970AF">
            <w:pPr>
              <w:snapToGrid w:val="0"/>
              <w:jc w:val="center"/>
              <w:rPr>
                <w:rFonts w:ascii="Tahoma" w:hAnsi="Tahoma" w:cs="Tahoma"/>
                <w:sz w:val="18"/>
                <w:szCs w:val="18"/>
              </w:rPr>
            </w:pPr>
            <w:r>
              <w:rPr>
                <w:rFonts w:ascii="Tahoma" w:hAnsi="Tahoma" w:cs="Tahoma"/>
                <w:sz w:val="18"/>
                <w:szCs w:val="18"/>
              </w:rPr>
              <w:t>8</w:t>
            </w:r>
            <w:r w:rsidR="003970AF">
              <w:rPr>
                <w:rFonts w:ascii="Tahoma" w:hAnsi="Tahoma" w:cs="Tahoma"/>
                <w:sz w:val="18"/>
                <w:szCs w:val="18"/>
              </w:rPr>
              <w:t>2.597 (48,34</w:t>
            </w:r>
            <w:r>
              <w:rPr>
                <w:rFonts w:ascii="Tahoma" w:hAnsi="Tahoma" w:cs="Tahoma"/>
                <w:sz w:val="18"/>
                <w:szCs w:val="18"/>
              </w:rPr>
              <w:t>%)</w:t>
            </w:r>
          </w:p>
        </w:tc>
      </w:tr>
      <w:tr w:rsidR="00B976B4" w:rsidTr="00FB5C37">
        <w:trPr>
          <w:trHeight w:hRule="exact" w:val="284"/>
        </w:trPr>
        <w:tc>
          <w:tcPr>
            <w:tcW w:w="3846" w:type="dxa"/>
            <w:tcBorders>
              <w:top w:val="single" w:sz="6" w:space="0" w:color="000000"/>
              <w:left w:val="single" w:sz="4" w:space="0" w:color="000000"/>
              <w:bottom w:val="single" w:sz="6" w:space="0" w:color="000000"/>
              <w:right w:val="single" w:sz="6" w:space="0" w:color="000000"/>
            </w:tcBorders>
            <w:shd w:val="clear" w:color="auto" w:fill="auto"/>
            <w:vAlign w:val="center"/>
          </w:tcPr>
          <w:p w:rsidR="00B976B4" w:rsidRDefault="00B976B4" w:rsidP="00FB5C37">
            <w:pPr>
              <w:snapToGrid w:val="0"/>
              <w:rPr>
                <w:rFonts w:ascii="Tahoma" w:hAnsi="Tahoma" w:cs="Tahoma"/>
                <w:sz w:val="18"/>
                <w:szCs w:val="18"/>
              </w:rPr>
            </w:pPr>
            <w:r>
              <w:rPr>
                <w:rFonts w:ascii="Tahoma" w:hAnsi="Tahoma" w:cs="Tahoma"/>
                <w:sz w:val="18"/>
                <w:szCs w:val="18"/>
              </w:rPr>
              <w:t>Femmine</w:t>
            </w:r>
          </w:p>
        </w:tc>
        <w:tc>
          <w:tcPr>
            <w:tcW w:w="2240" w:type="dxa"/>
            <w:tcBorders>
              <w:top w:val="single" w:sz="6" w:space="0" w:color="000000"/>
              <w:left w:val="single" w:sz="6" w:space="0" w:color="000000"/>
              <w:bottom w:val="single" w:sz="6" w:space="0" w:color="000000"/>
              <w:right w:val="single" w:sz="4" w:space="0" w:color="000000"/>
            </w:tcBorders>
            <w:shd w:val="clear" w:color="auto" w:fill="auto"/>
            <w:vAlign w:val="center"/>
          </w:tcPr>
          <w:p w:rsidR="00B976B4" w:rsidRDefault="003970AF" w:rsidP="003970AF">
            <w:pPr>
              <w:snapToGrid w:val="0"/>
              <w:jc w:val="center"/>
              <w:rPr>
                <w:rFonts w:ascii="Tahoma" w:hAnsi="Tahoma" w:cs="Tahoma"/>
                <w:sz w:val="18"/>
                <w:szCs w:val="18"/>
              </w:rPr>
            </w:pPr>
            <w:r>
              <w:rPr>
                <w:rFonts w:ascii="Tahoma" w:hAnsi="Tahoma" w:cs="Tahoma"/>
                <w:sz w:val="18"/>
                <w:szCs w:val="18"/>
              </w:rPr>
              <w:t>88.275</w:t>
            </w:r>
            <w:r w:rsidR="00B976B4">
              <w:rPr>
                <w:rFonts w:ascii="Tahoma" w:hAnsi="Tahoma" w:cs="Tahoma"/>
                <w:sz w:val="18"/>
                <w:szCs w:val="18"/>
              </w:rPr>
              <w:t xml:space="preserve"> (51,</w:t>
            </w:r>
            <w:r>
              <w:rPr>
                <w:rFonts w:ascii="Tahoma" w:hAnsi="Tahoma" w:cs="Tahoma"/>
                <w:sz w:val="18"/>
                <w:szCs w:val="18"/>
              </w:rPr>
              <w:t>66</w:t>
            </w:r>
            <w:r w:rsidR="00B976B4">
              <w:rPr>
                <w:rFonts w:ascii="Tahoma" w:hAnsi="Tahoma" w:cs="Tahoma"/>
                <w:sz w:val="18"/>
                <w:szCs w:val="18"/>
              </w:rPr>
              <w:t>%)</w:t>
            </w:r>
          </w:p>
        </w:tc>
      </w:tr>
      <w:tr w:rsidR="00B976B4" w:rsidTr="00FB5C37">
        <w:trPr>
          <w:trHeight w:hRule="exact" w:val="284"/>
        </w:trPr>
        <w:tc>
          <w:tcPr>
            <w:tcW w:w="3846" w:type="dxa"/>
            <w:tcBorders>
              <w:top w:val="single" w:sz="6" w:space="0" w:color="000000"/>
              <w:left w:val="single" w:sz="4" w:space="0" w:color="000000"/>
              <w:bottom w:val="single" w:sz="6" w:space="0" w:color="000000"/>
              <w:right w:val="single" w:sz="6" w:space="0" w:color="000000"/>
            </w:tcBorders>
            <w:shd w:val="clear" w:color="auto" w:fill="auto"/>
            <w:vAlign w:val="center"/>
          </w:tcPr>
          <w:p w:rsidR="00B976B4" w:rsidRDefault="00B976B4" w:rsidP="00FB5C37">
            <w:pPr>
              <w:snapToGrid w:val="0"/>
              <w:rPr>
                <w:rFonts w:ascii="Tahoma" w:hAnsi="Tahoma" w:cs="Tahoma"/>
                <w:sz w:val="18"/>
                <w:szCs w:val="18"/>
              </w:rPr>
            </w:pPr>
            <w:r>
              <w:rPr>
                <w:rFonts w:ascii="Tahoma" w:hAnsi="Tahoma" w:cs="Tahoma"/>
                <w:sz w:val="18"/>
                <w:szCs w:val="18"/>
              </w:rPr>
              <w:t>Tasso di natalità</w:t>
            </w:r>
          </w:p>
        </w:tc>
        <w:tc>
          <w:tcPr>
            <w:tcW w:w="2240" w:type="dxa"/>
            <w:tcBorders>
              <w:top w:val="single" w:sz="6" w:space="0" w:color="000000"/>
              <w:left w:val="single" w:sz="6" w:space="0" w:color="000000"/>
              <w:bottom w:val="single" w:sz="6" w:space="0" w:color="000000"/>
              <w:right w:val="single" w:sz="4" w:space="0" w:color="000000"/>
            </w:tcBorders>
            <w:shd w:val="clear" w:color="auto" w:fill="auto"/>
            <w:vAlign w:val="center"/>
          </w:tcPr>
          <w:p w:rsidR="00B976B4" w:rsidRDefault="003970AF" w:rsidP="003970AF">
            <w:pPr>
              <w:snapToGrid w:val="0"/>
              <w:jc w:val="center"/>
              <w:rPr>
                <w:rFonts w:ascii="Tahoma" w:hAnsi="Tahoma" w:cs="Tahoma"/>
                <w:sz w:val="18"/>
                <w:szCs w:val="18"/>
              </w:rPr>
            </w:pPr>
            <w:r>
              <w:rPr>
                <w:rFonts w:ascii="Tahoma" w:hAnsi="Tahoma" w:cs="Tahoma"/>
                <w:sz w:val="18"/>
                <w:szCs w:val="18"/>
              </w:rPr>
              <w:t>6,67</w:t>
            </w:r>
            <w:r w:rsidR="00B976B4">
              <w:rPr>
                <w:sz w:val="18"/>
                <w:szCs w:val="18"/>
              </w:rPr>
              <w:t>‰</w:t>
            </w:r>
          </w:p>
        </w:tc>
      </w:tr>
      <w:tr w:rsidR="00B976B4" w:rsidTr="00FB5C37">
        <w:trPr>
          <w:trHeight w:hRule="exact" w:val="284"/>
        </w:trPr>
        <w:tc>
          <w:tcPr>
            <w:tcW w:w="3846" w:type="dxa"/>
            <w:tcBorders>
              <w:top w:val="single" w:sz="6" w:space="0" w:color="000000"/>
              <w:left w:val="single" w:sz="4" w:space="0" w:color="000000"/>
              <w:bottom w:val="single" w:sz="4" w:space="0" w:color="000000"/>
              <w:right w:val="single" w:sz="6" w:space="0" w:color="000000"/>
            </w:tcBorders>
            <w:shd w:val="clear" w:color="auto" w:fill="auto"/>
            <w:vAlign w:val="center"/>
          </w:tcPr>
          <w:p w:rsidR="00B976B4" w:rsidRDefault="00B976B4" w:rsidP="00FB5C37">
            <w:pPr>
              <w:snapToGrid w:val="0"/>
              <w:rPr>
                <w:rFonts w:ascii="Tahoma" w:hAnsi="Tahoma" w:cs="Tahoma"/>
                <w:sz w:val="18"/>
                <w:szCs w:val="18"/>
              </w:rPr>
            </w:pPr>
            <w:r>
              <w:rPr>
                <w:rFonts w:ascii="Tahoma" w:hAnsi="Tahoma" w:cs="Tahoma"/>
                <w:sz w:val="18"/>
                <w:szCs w:val="18"/>
              </w:rPr>
              <w:t>Tasso di mortalità</w:t>
            </w:r>
          </w:p>
        </w:tc>
        <w:tc>
          <w:tcPr>
            <w:tcW w:w="2240" w:type="dxa"/>
            <w:tcBorders>
              <w:top w:val="single" w:sz="6" w:space="0" w:color="000000"/>
              <w:left w:val="single" w:sz="6" w:space="0" w:color="000000"/>
              <w:bottom w:val="single" w:sz="4" w:space="0" w:color="000000"/>
              <w:right w:val="single" w:sz="4" w:space="0" w:color="000000"/>
            </w:tcBorders>
            <w:shd w:val="clear" w:color="auto" w:fill="auto"/>
            <w:vAlign w:val="center"/>
          </w:tcPr>
          <w:p w:rsidR="00B976B4" w:rsidRDefault="00B976B4" w:rsidP="003970AF">
            <w:pPr>
              <w:snapToGrid w:val="0"/>
              <w:jc w:val="center"/>
              <w:rPr>
                <w:rFonts w:ascii="Tahoma" w:hAnsi="Tahoma" w:cs="Tahoma"/>
                <w:sz w:val="18"/>
                <w:szCs w:val="18"/>
              </w:rPr>
            </w:pPr>
            <w:r>
              <w:rPr>
                <w:rFonts w:ascii="Tahoma" w:hAnsi="Tahoma" w:cs="Tahoma"/>
                <w:sz w:val="18"/>
                <w:szCs w:val="18"/>
              </w:rPr>
              <w:t>13,</w:t>
            </w:r>
            <w:r w:rsidR="003970AF">
              <w:rPr>
                <w:rFonts w:ascii="Tahoma" w:hAnsi="Tahoma" w:cs="Tahoma"/>
                <w:sz w:val="18"/>
                <w:szCs w:val="18"/>
              </w:rPr>
              <w:t>75</w:t>
            </w:r>
            <w:r>
              <w:rPr>
                <w:rFonts w:ascii="Tahoma" w:hAnsi="Tahoma" w:cs="Tahoma"/>
                <w:sz w:val="18"/>
                <w:szCs w:val="18"/>
              </w:rPr>
              <w:t xml:space="preserve"> </w:t>
            </w:r>
            <w:r>
              <w:rPr>
                <w:sz w:val="18"/>
                <w:szCs w:val="18"/>
              </w:rPr>
              <w:t>‰</w:t>
            </w:r>
          </w:p>
        </w:tc>
      </w:tr>
    </w:tbl>
    <w:p w:rsidR="00B976B4" w:rsidRDefault="00B976B4" w:rsidP="00B976B4">
      <w:pPr>
        <w:pStyle w:val="NormaleWeb"/>
        <w:spacing w:before="0" w:after="0"/>
      </w:pPr>
      <w:r>
        <w:tab/>
      </w:r>
      <w:r>
        <w:tab/>
      </w:r>
    </w:p>
    <w:p w:rsidR="00B976B4" w:rsidRDefault="00B976B4" w:rsidP="00B976B4">
      <w:pPr>
        <w:suppressAutoHyphens w:val="0"/>
        <w:ind w:firstLine="708"/>
        <w:jc w:val="both"/>
      </w:pPr>
      <w:r>
        <w:t xml:space="preserve">All’interno dell’ASL vi è un Presidio ospedaliero articolato sulle sedi di </w:t>
      </w:r>
      <w:proofErr w:type="gramStart"/>
      <w:r>
        <w:t>Vercelli  e</w:t>
      </w:r>
      <w:proofErr w:type="gramEnd"/>
      <w:r>
        <w:t xml:space="preserve"> di Borgosesia. Sono altresì presenti 2 Presidi Sanitari polifunzionali (Santhià e Gattinara) </w:t>
      </w:r>
      <w:proofErr w:type="gramStart"/>
      <w:r>
        <w:t>e  10</w:t>
      </w:r>
      <w:proofErr w:type="gramEnd"/>
      <w:r>
        <w:t xml:space="preserve"> poliambulatori. </w:t>
      </w:r>
    </w:p>
    <w:p w:rsidR="00B976B4" w:rsidRDefault="00B976B4" w:rsidP="00B976B4">
      <w:pPr>
        <w:ind w:firstLine="708"/>
        <w:jc w:val="both"/>
      </w:pPr>
      <w:r>
        <w:t>La dotazione dei posti letto dei due presidi ospedalieri è pari a 333 posti letto di cui 243 a Vercelli e 90 a Borgosesia (con la specificazione in presidio con DEA di I livello a Vercelli e Presidio di base con PS h24 a Borgosesia).</w:t>
      </w:r>
    </w:p>
    <w:p w:rsidR="00C31B06" w:rsidRDefault="00C31B06" w:rsidP="00C31B06">
      <w:pPr>
        <w:jc w:val="both"/>
      </w:pPr>
    </w:p>
    <w:p w:rsidR="00B976B4" w:rsidRDefault="00B976B4" w:rsidP="00C31B06">
      <w:pPr>
        <w:jc w:val="both"/>
        <w:rPr>
          <w:shd w:val="clear" w:color="auto" w:fill="FFFFFF"/>
        </w:rPr>
      </w:pPr>
      <w:r>
        <w:t xml:space="preserve">Si riportano di seguito i principali dati di </w:t>
      </w:r>
      <w:r>
        <w:rPr>
          <w:shd w:val="clear" w:color="auto" w:fill="FFFFFF"/>
        </w:rPr>
        <w:t xml:space="preserve">attività </w:t>
      </w:r>
      <w:r w:rsidR="00BA0E08">
        <w:rPr>
          <w:shd w:val="clear" w:color="auto" w:fill="FFFFFF"/>
        </w:rPr>
        <w:t xml:space="preserve">dell’A.S.L. VC </w:t>
      </w:r>
      <w:r>
        <w:rPr>
          <w:shd w:val="clear" w:color="auto" w:fill="FFFFFF"/>
        </w:rPr>
        <w:t>relativi all’anno 2017:</w:t>
      </w:r>
    </w:p>
    <w:p w:rsidR="00B976B4" w:rsidRDefault="00B976B4" w:rsidP="00B976B4">
      <w:pPr>
        <w:tabs>
          <w:tab w:val="left" w:pos="4860"/>
        </w:tabs>
        <w:jc w:val="both"/>
        <w:rPr>
          <w:b/>
          <w:bCs/>
        </w:rPr>
      </w:pPr>
    </w:p>
    <w:p w:rsidR="00B976B4" w:rsidRDefault="00B976B4" w:rsidP="00B976B4">
      <w:pPr>
        <w:tabs>
          <w:tab w:val="left" w:pos="4860"/>
        </w:tabs>
        <w:jc w:val="both"/>
        <w:rPr>
          <w:b/>
          <w:bCs/>
        </w:rPr>
      </w:pPr>
      <w:proofErr w:type="spellStart"/>
      <w:r>
        <w:rPr>
          <w:b/>
          <w:bCs/>
        </w:rPr>
        <w:t>Tab</w:t>
      </w:r>
      <w:proofErr w:type="spellEnd"/>
      <w:r>
        <w:rPr>
          <w:b/>
          <w:bCs/>
        </w:rPr>
        <w:t>. 1 Attività di ricovero per presidio. Anno 2017.</w:t>
      </w:r>
    </w:p>
    <w:p w:rsidR="00B976B4" w:rsidRDefault="00B976B4" w:rsidP="00B976B4">
      <w:pPr>
        <w:tabs>
          <w:tab w:val="left" w:pos="4860"/>
        </w:tabs>
        <w:jc w:val="both"/>
        <w:rPr>
          <w:b/>
          <w:bCs/>
        </w:rPr>
      </w:pPr>
    </w:p>
    <w:tbl>
      <w:tblPr>
        <w:tblW w:w="10920" w:type="dxa"/>
        <w:tblCellMar>
          <w:left w:w="70" w:type="dxa"/>
          <w:right w:w="70" w:type="dxa"/>
        </w:tblCellMar>
        <w:tblLook w:val="04A0" w:firstRow="1" w:lastRow="0" w:firstColumn="1" w:lastColumn="0" w:noHBand="0" w:noVBand="1"/>
      </w:tblPr>
      <w:tblGrid>
        <w:gridCol w:w="2620"/>
        <w:gridCol w:w="3380"/>
        <w:gridCol w:w="1460"/>
        <w:gridCol w:w="1820"/>
        <w:gridCol w:w="1640"/>
      </w:tblGrid>
      <w:tr w:rsidR="00B976B4" w:rsidRPr="00B976B4" w:rsidTr="00A76CC5">
        <w:trPr>
          <w:trHeight w:val="439"/>
        </w:trPr>
        <w:tc>
          <w:tcPr>
            <w:tcW w:w="9280" w:type="dxa"/>
            <w:gridSpan w:val="4"/>
            <w:tcBorders>
              <w:top w:val="single" w:sz="8" w:space="0" w:color="auto"/>
              <w:left w:val="single" w:sz="8" w:space="0" w:color="auto"/>
              <w:bottom w:val="single" w:sz="8" w:space="0" w:color="auto"/>
              <w:right w:val="single" w:sz="8" w:space="0" w:color="000000"/>
            </w:tcBorders>
            <w:shd w:val="clear" w:color="auto" w:fill="auto"/>
            <w:vAlign w:val="bottom"/>
            <w:hideMark/>
          </w:tcPr>
          <w:p w:rsidR="00B976B4" w:rsidRPr="00B976B4" w:rsidRDefault="00B976B4" w:rsidP="00B976B4">
            <w:pPr>
              <w:suppressAutoHyphens w:val="0"/>
              <w:jc w:val="center"/>
              <w:rPr>
                <w:rFonts w:ascii="Calibri" w:hAnsi="Calibri" w:cs="Calibri"/>
                <w:b/>
                <w:bCs/>
                <w:color w:val="000000"/>
                <w:sz w:val="22"/>
                <w:szCs w:val="22"/>
                <w:lang w:eastAsia="it-IT"/>
              </w:rPr>
            </w:pPr>
            <w:r w:rsidRPr="00B976B4">
              <w:rPr>
                <w:rFonts w:ascii="Calibri" w:hAnsi="Calibri" w:cs="Calibri"/>
                <w:b/>
                <w:bCs/>
                <w:color w:val="000000"/>
                <w:sz w:val="22"/>
                <w:szCs w:val="22"/>
                <w:lang w:eastAsia="it-IT"/>
              </w:rPr>
              <w:t>ATTIVITA' DI RICOVERO Totale Anno 2017</w:t>
            </w:r>
          </w:p>
        </w:tc>
        <w:tc>
          <w:tcPr>
            <w:tcW w:w="1640" w:type="dxa"/>
            <w:tcBorders>
              <w:top w:val="nil"/>
              <w:left w:val="nil"/>
              <w:bottom w:val="nil"/>
              <w:right w:val="nil"/>
            </w:tcBorders>
            <w:shd w:val="clear" w:color="auto" w:fill="auto"/>
            <w:vAlign w:val="bottom"/>
            <w:hideMark/>
          </w:tcPr>
          <w:p w:rsidR="00B976B4" w:rsidRPr="00B976B4" w:rsidRDefault="00B976B4" w:rsidP="00B976B4">
            <w:pPr>
              <w:suppressAutoHyphens w:val="0"/>
              <w:jc w:val="center"/>
              <w:rPr>
                <w:rFonts w:ascii="Calibri" w:hAnsi="Calibri" w:cs="Calibri"/>
                <w:b/>
                <w:bCs/>
                <w:color w:val="000000"/>
                <w:sz w:val="22"/>
                <w:szCs w:val="22"/>
                <w:lang w:eastAsia="it-IT"/>
              </w:rPr>
            </w:pPr>
          </w:p>
        </w:tc>
      </w:tr>
      <w:tr w:rsidR="00B976B4" w:rsidRPr="00B976B4" w:rsidTr="00A76CC5">
        <w:trPr>
          <w:trHeight w:val="300"/>
        </w:trPr>
        <w:tc>
          <w:tcPr>
            <w:tcW w:w="26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76B4" w:rsidRPr="00B976B4" w:rsidRDefault="00B976B4" w:rsidP="00B976B4">
            <w:pPr>
              <w:suppressAutoHyphens w:val="0"/>
              <w:rPr>
                <w:rFonts w:ascii="Calibri" w:hAnsi="Calibri" w:cs="Calibri"/>
                <w:color w:val="000000"/>
                <w:sz w:val="22"/>
                <w:szCs w:val="22"/>
                <w:lang w:eastAsia="it-IT"/>
              </w:rPr>
            </w:pPr>
            <w:r w:rsidRPr="00B976B4">
              <w:rPr>
                <w:rFonts w:ascii="Calibri" w:hAnsi="Calibri" w:cs="Calibri"/>
                <w:color w:val="000000"/>
                <w:sz w:val="22"/>
                <w:szCs w:val="22"/>
                <w:lang w:eastAsia="it-IT"/>
              </w:rPr>
              <w:t>S. ANDREA  - Vercelli</w:t>
            </w:r>
          </w:p>
        </w:tc>
        <w:tc>
          <w:tcPr>
            <w:tcW w:w="3380" w:type="dxa"/>
            <w:tcBorders>
              <w:top w:val="single" w:sz="4" w:space="0" w:color="auto"/>
              <w:left w:val="nil"/>
              <w:bottom w:val="single" w:sz="4" w:space="0" w:color="auto"/>
              <w:right w:val="nil"/>
            </w:tcBorders>
            <w:shd w:val="clear" w:color="auto" w:fill="auto"/>
            <w:vAlign w:val="center"/>
            <w:hideMark/>
          </w:tcPr>
          <w:p w:rsidR="00B976B4" w:rsidRPr="00B976B4" w:rsidRDefault="00B976B4" w:rsidP="00B976B4">
            <w:pPr>
              <w:suppressAutoHyphens w:val="0"/>
              <w:rPr>
                <w:rFonts w:ascii="Calibri" w:hAnsi="Calibri" w:cs="Calibri"/>
                <w:color w:val="000000"/>
                <w:sz w:val="22"/>
                <w:szCs w:val="22"/>
                <w:lang w:eastAsia="it-IT"/>
              </w:rPr>
            </w:pPr>
            <w:r w:rsidRPr="00B976B4">
              <w:rPr>
                <w:rFonts w:ascii="Calibri" w:hAnsi="Calibri" w:cs="Calibri"/>
                <w:color w:val="000000"/>
                <w:sz w:val="22"/>
                <w:szCs w:val="22"/>
                <w:lang w:eastAsia="it-IT"/>
              </w:rPr>
              <w:t>DRG medici</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6B4" w:rsidRPr="00B976B4" w:rsidRDefault="00B976B4" w:rsidP="00B976B4">
            <w:pPr>
              <w:suppressAutoHyphens w:val="0"/>
              <w:rPr>
                <w:rFonts w:ascii="Calibri" w:hAnsi="Calibri" w:cs="Calibri"/>
                <w:color w:val="000000"/>
                <w:sz w:val="22"/>
                <w:szCs w:val="22"/>
                <w:lang w:eastAsia="it-IT"/>
              </w:rPr>
            </w:pPr>
            <w:r w:rsidRPr="00B976B4">
              <w:rPr>
                <w:rFonts w:ascii="Calibri" w:hAnsi="Calibri" w:cs="Calibri"/>
                <w:color w:val="000000"/>
                <w:sz w:val="22"/>
                <w:szCs w:val="22"/>
                <w:lang w:eastAsia="it-IT"/>
              </w:rPr>
              <w:t>RO</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6B4" w:rsidRPr="00B976B4" w:rsidRDefault="00B976B4" w:rsidP="00B976B4">
            <w:pPr>
              <w:suppressAutoHyphens w:val="0"/>
              <w:jc w:val="right"/>
              <w:rPr>
                <w:rFonts w:ascii="Calibri" w:hAnsi="Calibri" w:cs="Calibri"/>
                <w:color w:val="000000"/>
                <w:sz w:val="22"/>
                <w:szCs w:val="22"/>
                <w:lang w:eastAsia="it-IT"/>
              </w:rPr>
            </w:pPr>
            <w:r w:rsidRPr="00B976B4">
              <w:rPr>
                <w:rFonts w:ascii="Calibri" w:hAnsi="Calibri" w:cs="Calibri"/>
                <w:color w:val="000000"/>
                <w:sz w:val="22"/>
                <w:szCs w:val="22"/>
                <w:lang w:eastAsia="it-IT"/>
              </w:rPr>
              <w:t>4.972</w:t>
            </w:r>
          </w:p>
        </w:tc>
        <w:tc>
          <w:tcPr>
            <w:tcW w:w="1640" w:type="dxa"/>
            <w:tcBorders>
              <w:top w:val="nil"/>
              <w:left w:val="single" w:sz="4" w:space="0" w:color="auto"/>
              <w:bottom w:val="nil"/>
              <w:right w:val="nil"/>
            </w:tcBorders>
            <w:shd w:val="clear" w:color="auto" w:fill="auto"/>
            <w:vAlign w:val="bottom"/>
            <w:hideMark/>
          </w:tcPr>
          <w:p w:rsidR="00B976B4" w:rsidRPr="00B976B4" w:rsidRDefault="00B976B4" w:rsidP="00B976B4">
            <w:pPr>
              <w:suppressAutoHyphens w:val="0"/>
              <w:jc w:val="right"/>
              <w:rPr>
                <w:rFonts w:ascii="Calibri" w:hAnsi="Calibri" w:cs="Calibri"/>
                <w:color w:val="000000"/>
                <w:sz w:val="22"/>
                <w:szCs w:val="22"/>
                <w:lang w:eastAsia="it-IT"/>
              </w:rPr>
            </w:pPr>
          </w:p>
        </w:tc>
      </w:tr>
      <w:tr w:rsidR="00B976B4" w:rsidRPr="00B976B4" w:rsidTr="00A76CC5">
        <w:trPr>
          <w:trHeight w:val="300"/>
        </w:trPr>
        <w:tc>
          <w:tcPr>
            <w:tcW w:w="2620" w:type="dxa"/>
            <w:vMerge/>
            <w:tcBorders>
              <w:top w:val="single" w:sz="4" w:space="0" w:color="auto"/>
              <w:left w:val="single" w:sz="4" w:space="0" w:color="auto"/>
              <w:bottom w:val="single" w:sz="4" w:space="0" w:color="auto"/>
              <w:right w:val="single" w:sz="4" w:space="0" w:color="auto"/>
            </w:tcBorders>
            <w:vAlign w:val="center"/>
            <w:hideMark/>
          </w:tcPr>
          <w:p w:rsidR="00B976B4" w:rsidRPr="00B976B4" w:rsidRDefault="00B976B4" w:rsidP="00B976B4">
            <w:pPr>
              <w:suppressAutoHyphens w:val="0"/>
              <w:rPr>
                <w:rFonts w:ascii="Calibri" w:hAnsi="Calibri" w:cs="Calibri"/>
                <w:color w:val="000000"/>
                <w:sz w:val="22"/>
                <w:szCs w:val="22"/>
                <w:lang w:eastAsia="it-IT"/>
              </w:rPr>
            </w:pPr>
          </w:p>
        </w:tc>
        <w:tc>
          <w:tcPr>
            <w:tcW w:w="3380" w:type="dxa"/>
            <w:tcBorders>
              <w:top w:val="single" w:sz="4" w:space="0" w:color="auto"/>
              <w:left w:val="nil"/>
              <w:bottom w:val="single" w:sz="4" w:space="0" w:color="auto"/>
              <w:right w:val="nil"/>
            </w:tcBorders>
            <w:shd w:val="clear" w:color="auto" w:fill="auto"/>
            <w:vAlign w:val="center"/>
            <w:hideMark/>
          </w:tcPr>
          <w:p w:rsidR="00B976B4" w:rsidRPr="00B976B4" w:rsidRDefault="00B976B4" w:rsidP="00B976B4">
            <w:pPr>
              <w:suppressAutoHyphens w:val="0"/>
              <w:rPr>
                <w:rFonts w:ascii="Calibri" w:hAnsi="Calibri" w:cs="Calibri"/>
                <w:color w:val="000000"/>
                <w:sz w:val="22"/>
                <w:szCs w:val="22"/>
                <w:lang w:eastAsia="it-IT"/>
              </w:rPr>
            </w:pPr>
            <w:r w:rsidRPr="00B976B4">
              <w:rPr>
                <w:rFonts w:ascii="Calibri" w:hAnsi="Calibri" w:cs="Calibri"/>
                <w:color w:val="000000"/>
                <w:sz w:val="22"/>
                <w:szCs w:val="22"/>
                <w:lang w:eastAsia="it-IT"/>
              </w:rPr>
              <w:t> </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6B4" w:rsidRPr="00B976B4" w:rsidRDefault="00B976B4" w:rsidP="00B976B4">
            <w:pPr>
              <w:suppressAutoHyphens w:val="0"/>
              <w:rPr>
                <w:rFonts w:ascii="Calibri" w:hAnsi="Calibri" w:cs="Calibri"/>
                <w:color w:val="000000"/>
                <w:sz w:val="22"/>
                <w:szCs w:val="22"/>
                <w:lang w:eastAsia="it-IT"/>
              </w:rPr>
            </w:pPr>
            <w:r w:rsidRPr="00B976B4">
              <w:rPr>
                <w:rFonts w:ascii="Calibri" w:hAnsi="Calibri" w:cs="Calibri"/>
                <w:color w:val="000000"/>
                <w:sz w:val="22"/>
                <w:szCs w:val="22"/>
                <w:lang w:eastAsia="it-IT"/>
              </w:rPr>
              <w:t>DH</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6B4" w:rsidRPr="00B976B4" w:rsidRDefault="00B976B4" w:rsidP="00B976B4">
            <w:pPr>
              <w:suppressAutoHyphens w:val="0"/>
              <w:jc w:val="right"/>
              <w:rPr>
                <w:rFonts w:ascii="Calibri" w:hAnsi="Calibri" w:cs="Calibri"/>
                <w:color w:val="000000"/>
                <w:sz w:val="22"/>
                <w:szCs w:val="22"/>
                <w:lang w:eastAsia="it-IT"/>
              </w:rPr>
            </w:pPr>
            <w:r w:rsidRPr="00B976B4">
              <w:rPr>
                <w:rFonts w:ascii="Calibri" w:hAnsi="Calibri" w:cs="Calibri"/>
                <w:color w:val="000000"/>
                <w:sz w:val="22"/>
                <w:szCs w:val="22"/>
                <w:lang w:eastAsia="it-IT"/>
              </w:rPr>
              <w:t>443</w:t>
            </w:r>
          </w:p>
        </w:tc>
        <w:tc>
          <w:tcPr>
            <w:tcW w:w="1640" w:type="dxa"/>
            <w:tcBorders>
              <w:top w:val="nil"/>
              <w:left w:val="single" w:sz="4" w:space="0" w:color="auto"/>
              <w:bottom w:val="nil"/>
              <w:right w:val="nil"/>
            </w:tcBorders>
            <w:shd w:val="clear" w:color="auto" w:fill="auto"/>
            <w:vAlign w:val="bottom"/>
            <w:hideMark/>
          </w:tcPr>
          <w:p w:rsidR="00B976B4" w:rsidRPr="00B976B4" w:rsidRDefault="00B976B4" w:rsidP="00B976B4">
            <w:pPr>
              <w:suppressAutoHyphens w:val="0"/>
              <w:jc w:val="right"/>
              <w:rPr>
                <w:rFonts w:ascii="Calibri" w:hAnsi="Calibri" w:cs="Calibri"/>
                <w:color w:val="000000"/>
                <w:sz w:val="22"/>
                <w:szCs w:val="22"/>
                <w:lang w:eastAsia="it-IT"/>
              </w:rPr>
            </w:pPr>
          </w:p>
        </w:tc>
      </w:tr>
      <w:tr w:rsidR="00B976B4" w:rsidRPr="00B976B4" w:rsidTr="00A76CC5">
        <w:trPr>
          <w:trHeight w:val="300"/>
        </w:trPr>
        <w:tc>
          <w:tcPr>
            <w:tcW w:w="2620" w:type="dxa"/>
            <w:vMerge/>
            <w:tcBorders>
              <w:top w:val="single" w:sz="4" w:space="0" w:color="auto"/>
              <w:left w:val="single" w:sz="4" w:space="0" w:color="auto"/>
              <w:bottom w:val="single" w:sz="4" w:space="0" w:color="auto"/>
              <w:right w:val="single" w:sz="4" w:space="0" w:color="auto"/>
            </w:tcBorders>
            <w:vAlign w:val="center"/>
            <w:hideMark/>
          </w:tcPr>
          <w:p w:rsidR="00B976B4" w:rsidRPr="00B976B4" w:rsidRDefault="00B976B4" w:rsidP="00B976B4">
            <w:pPr>
              <w:suppressAutoHyphens w:val="0"/>
              <w:rPr>
                <w:rFonts w:ascii="Calibri" w:hAnsi="Calibri" w:cs="Calibri"/>
                <w:color w:val="000000"/>
                <w:sz w:val="22"/>
                <w:szCs w:val="22"/>
                <w:lang w:eastAsia="it-IT"/>
              </w:rPr>
            </w:pPr>
          </w:p>
        </w:tc>
        <w:tc>
          <w:tcPr>
            <w:tcW w:w="3380" w:type="dxa"/>
            <w:tcBorders>
              <w:top w:val="single" w:sz="4" w:space="0" w:color="auto"/>
              <w:left w:val="nil"/>
              <w:bottom w:val="single" w:sz="4" w:space="0" w:color="auto"/>
              <w:right w:val="nil"/>
            </w:tcBorders>
            <w:shd w:val="clear" w:color="auto" w:fill="auto"/>
            <w:vAlign w:val="center"/>
            <w:hideMark/>
          </w:tcPr>
          <w:p w:rsidR="00B976B4" w:rsidRPr="00B976B4" w:rsidRDefault="00B976B4" w:rsidP="00B976B4">
            <w:pPr>
              <w:suppressAutoHyphens w:val="0"/>
              <w:rPr>
                <w:rFonts w:ascii="Calibri" w:hAnsi="Calibri" w:cs="Calibri"/>
                <w:color w:val="000000"/>
                <w:sz w:val="22"/>
                <w:szCs w:val="22"/>
                <w:lang w:eastAsia="it-IT"/>
              </w:rPr>
            </w:pPr>
            <w:r w:rsidRPr="00B976B4">
              <w:rPr>
                <w:rFonts w:ascii="Calibri" w:hAnsi="Calibri" w:cs="Calibri"/>
                <w:color w:val="000000"/>
                <w:sz w:val="22"/>
                <w:szCs w:val="22"/>
                <w:lang w:eastAsia="it-IT"/>
              </w:rPr>
              <w:t> </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6B4" w:rsidRPr="00B976B4" w:rsidRDefault="00B976B4" w:rsidP="00B976B4">
            <w:pPr>
              <w:suppressAutoHyphens w:val="0"/>
              <w:rPr>
                <w:rFonts w:ascii="Calibri" w:hAnsi="Calibri" w:cs="Calibri"/>
                <w:color w:val="000000"/>
                <w:sz w:val="22"/>
                <w:szCs w:val="22"/>
                <w:lang w:eastAsia="it-IT"/>
              </w:rPr>
            </w:pPr>
            <w:r w:rsidRPr="00B976B4">
              <w:rPr>
                <w:rFonts w:ascii="Calibri" w:hAnsi="Calibri" w:cs="Calibri"/>
                <w:color w:val="000000"/>
                <w:sz w:val="22"/>
                <w:szCs w:val="22"/>
                <w:lang w:eastAsia="it-IT"/>
              </w:rPr>
              <w:t>CASI TOT</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6B4" w:rsidRPr="00B976B4" w:rsidRDefault="00B976B4" w:rsidP="00B976B4">
            <w:pPr>
              <w:suppressAutoHyphens w:val="0"/>
              <w:jc w:val="right"/>
              <w:rPr>
                <w:rFonts w:ascii="Calibri" w:hAnsi="Calibri" w:cs="Calibri"/>
                <w:color w:val="000000"/>
                <w:sz w:val="22"/>
                <w:szCs w:val="22"/>
                <w:lang w:eastAsia="it-IT"/>
              </w:rPr>
            </w:pPr>
            <w:r w:rsidRPr="00B976B4">
              <w:rPr>
                <w:rFonts w:ascii="Calibri" w:hAnsi="Calibri" w:cs="Calibri"/>
                <w:color w:val="000000"/>
                <w:sz w:val="22"/>
                <w:szCs w:val="22"/>
                <w:lang w:eastAsia="it-IT"/>
              </w:rPr>
              <w:t>5.415</w:t>
            </w:r>
          </w:p>
        </w:tc>
        <w:tc>
          <w:tcPr>
            <w:tcW w:w="1640" w:type="dxa"/>
            <w:tcBorders>
              <w:top w:val="nil"/>
              <w:left w:val="single" w:sz="4" w:space="0" w:color="auto"/>
              <w:bottom w:val="nil"/>
              <w:right w:val="nil"/>
            </w:tcBorders>
            <w:shd w:val="clear" w:color="auto" w:fill="auto"/>
            <w:vAlign w:val="bottom"/>
            <w:hideMark/>
          </w:tcPr>
          <w:p w:rsidR="00B976B4" w:rsidRPr="00B976B4" w:rsidRDefault="00B976B4" w:rsidP="00B976B4">
            <w:pPr>
              <w:suppressAutoHyphens w:val="0"/>
              <w:jc w:val="right"/>
              <w:rPr>
                <w:rFonts w:ascii="Calibri" w:hAnsi="Calibri" w:cs="Calibri"/>
                <w:color w:val="000000"/>
                <w:sz w:val="22"/>
                <w:szCs w:val="22"/>
                <w:lang w:eastAsia="it-IT"/>
              </w:rPr>
            </w:pPr>
          </w:p>
        </w:tc>
      </w:tr>
      <w:tr w:rsidR="00B976B4" w:rsidRPr="00B976B4" w:rsidTr="00A76CC5">
        <w:trPr>
          <w:trHeight w:val="300"/>
        </w:trPr>
        <w:tc>
          <w:tcPr>
            <w:tcW w:w="2620" w:type="dxa"/>
            <w:vMerge/>
            <w:tcBorders>
              <w:top w:val="single" w:sz="4" w:space="0" w:color="auto"/>
              <w:left w:val="single" w:sz="4" w:space="0" w:color="auto"/>
              <w:bottom w:val="single" w:sz="4" w:space="0" w:color="auto"/>
              <w:right w:val="single" w:sz="4" w:space="0" w:color="auto"/>
            </w:tcBorders>
            <w:vAlign w:val="center"/>
            <w:hideMark/>
          </w:tcPr>
          <w:p w:rsidR="00B976B4" w:rsidRPr="00B976B4" w:rsidRDefault="00B976B4" w:rsidP="00B976B4">
            <w:pPr>
              <w:suppressAutoHyphens w:val="0"/>
              <w:rPr>
                <w:rFonts w:ascii="Calibri" w:hAnsi="Calibri" w:cs="Calibri"/>
                <w:color w:val="000000"/>
                <w:sz w:val="22"/>
                <w:szCs w:val="22"/>
                <w:lang w:eastAsia="it-IT"/>
              </w:rPr>
            </w:pPr>
          </w:p>
        </w:tc>
        <w:tc>
          <w:tcPr>
            <w:tcW w:w="3380" w:type="dxa"/>
            <w:tcBorders>
              <w:top w:val="single" w:sz="4" w:space="0" w:color="auto"/>
              <w:left w:val="nil"/>
              <w:bottom w:val="single" w:sz="4" w:space="0" w:color="auto"/>
              <w:right w:val="nil"/>
            </w:tcBorders>
            <w:shd w:val="clear" w:color="auto" w:fill="auto"/>
            <w:vAlign w:val="center"/>
            <w:hideMark/>
          </w:tcPr>
          <w:p w:rsidR="00B976B4" w:rsidRPr="00B976B4" w:rsidRDefault="00B976B4" w:rsidP="00B976B4">
            <w:pPr>
              <w:suppressAutoHyphens w:val="0"/>
              <w:rPr>
                <w:rFonts w:ascii="Calibri" w:hAnsi="Calibri" w:cs="Calibri"/>
                <w:color w:val="000000"/>
                <w:sz w:val="22"/>
                <w:szCs w:val="22"/>
                <w:lang w:eastAsia="it-IT"/>
              </w:rPr>
            </w:pPr>
            <w:r w:rsidRPr="00B976B4">
              <w:rPr>
                <w:rFonts w:ascii="Calibri" w:hAnsi="Calibri" w:cs="Calibri"/>
                <w:color w:val="000000"/>
                <w:sz w:val="22"/>
                <w:szCs w:val="22"/>
                <w:lang w:eastAsia="it-IT"/>
              </w:rPr>
              <w:t>DRG chirurgici</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6B4" w:rsidRPr="00B976B4" w:rsidRDefault="00B976B4" w:rsidP="00B976B4">
            <w:pPr>
              <w:suppressAutoHyphens w:val="0"/>
              <w:rPr>
                <w:rFonts w:ascii="Calibri" w:hAnsi="Calibri" w:cs="Calibri"/>
                <w:color w:val="000000"/>
                <w:sz w:val="22"/>
                <w:szCs w:val="22"/>
                <w:lang w:eastAsia="it-IT"/>
              </w:rPr>
            </w:pPr>
            <w:r w:rsidRPr="00B976B4">
              <w:rPr>
                <w:rFonts w:ascii="Calibri" w:hAnsi="Calibri" w:cs="Calibri"/>
                <w:color w:val="000000"/>
                <w:sz w:val="22"/>
                <w:szCs w:val="22"/>
                <w:lang w:eastAsia="it-IT"/>
              </w:rPr>
              <w:t>RO</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6B4" w:rsidRPr="00B976B4" w:rsidRDefault="00B976B4" w:rsidP="00B976B4">
            <w:pPr>
              <w:suppressAutoHyphens w:val="0"/>
              <w:jc w:val="right"/>
              <w:rPr>
                <w:rFonts w:ascii="Calibri" w:hAnsi="Calibri" w:cs="Calibri"/>
                <w:color w:val="000000"/>
                <w:sz w:val="22"/>
                <w:szCs w:val="22"/>
                <w:lang w:eastAsia="it-IT"/>
              </w:rPr>
            </w:pPr>
            <w:r w:rsidRPr="00B976B4">
              <w:rPr>
                <w:rFonts w:ascii="Calibri" w:hAnsi="Calibri" w:cs="Calibri"/>
                <w:color w:val="000000"/>
                <w:sz w:val="22"/>
                <w:szCs w:val="22"/>
                <w:lang w:eastAsia="it-IT"/>
              </w:rPr>
              <w:t>2.769</w:t>
            </w:r>
          </w:p>
        </w:tc>
        <w:tc>
          <w:tcPr>
            <w:tcW w:w="1640" w:type="dxa"/>
            <w:tcBorders>
              <w:top w:val="nil"/>
              <w:left w:val="single" w:sz="4" w:space="0" w:color="auto"/>
              <w:bottom w:val="nil"/>
              <w:right w:val="nil"/>
            </w:tcBorders>
            <w:shd w:val="clear" w:color="auto" w:fill="auto"/>
            <w:vAlign w:val="bottom"/>
            <w:hideMark/>
          </w:tcPr>
          <w:p w:rsidR="00B976B4" w:rsidRPr="00B976B4" w:rsidRDefault="00B976B4" w:rsidP="00B976B4">
            <w:pPr>
              <w:suppressAutoHyphens w:val="0"/>
              <w:jc w:val="right"/>
              <w:rPr>
                <w:rFonts w:ascii="Calibri" w:hAnsi="Calibri" w:cs="Calibri"/>
                <w:color w:val="000000"/>
                <w:sz w:val="22"/>
                <w:szCs w:val="22"/>
                <w:lang w:eastAsia="it-IT"/>
              </w:rPr>
            </w:pPr>
          </w:p>
        </w:tc>
      </w:tr>
      <w:tr w:rsidR="00B976B4" w:rsidRPr="00B976B4" w:rsidTr="00A76CC5">
        <w:trPr>
          <w:trHeight w:val="300"/>
        </w:trPr>
        <w:tc>
          <w:tcPr>
            <w:tcW w:w="2620" w:type="dxa"/>
            <w:vMerge/>
            <w:tcBorders>
              <w:top w:val="single" w:sz="4" w:space="0" w:color="auto"/>
              <w:left w:val="single" w:sz="4" w:space="0" w:color="auto"/>
              <w:bottom w:val="single" w:sz="4" w:space="0" w:color="auto"/>
              <w:right w:val="single" w:sz="4" w:space="0" w:color="auto"/>
            </w:tcBorders>
            <w:vAlign w:val="center"/>
            <w:hideMark/>
          </w:tcPr>
          <w:p w:rsidR="00B976B4" w:rsidRPr="00B976B4" w:rsidRDefault="00B976B4" w:rsidP="00B976B4">
            <w:pPr>
              <w:suppressAutoHyphens w:val="0"/>
              <w:rPr>
                <w:rFonts w:ascii="Calibri" w:hAnsi="Calibri" w:cs="Calibri"/>
                <w:color w:val="000000"/>
                <w:sz w:val="22"/>
                <w:szCs w:val="22"/>
                <w:lang w:eastAsia="it-IT"/>
              </w:rPr>
            </w:pPr>
          </w:p>
        </w:tc>
        <w:tc>
          <w:tcPr>
            <w:tcW w:w="3380" w:type="dxa"/>
            <w:tcBorders>
              <w:top w:val="single" w:sz="4" w:space="0" w:color="auto"/>
              <w:left w:val="nil"/>
              <w:bottom w:val="single" w:sz="4" w:space="0" w:color="auto"/>
              <w:right w:val="nil"/>
            </w:tcBorders>
            <w:shd w:val="clear" w:color="auto" w:fill="auto"/>
            <w:vAlign w:val="center"/>
            <w:hideMark/>
          </w:tcPr>
          <w:p w:rsidR="00B976B4" w:rsidRPr="00B976B4" w:rsidRDefault="00B976B4" w:rsidP="00B976B4">
            <w:pPr>
              <w:suppressAutoHyphens w:val="0"/>
              <w:rPr>
                <w:rFonts w:ascii="Calibri" w:hAnsi="Calibri" w:cs="Calibri"/>
                <w:color w:val="000000"/>
                <w:sz w:val="22"/>
                <w:szCs w:val="22"/>
                <w:lang w:eastAsia="it-IT"/>
              </w:rPr>
            </w:pPr>
            <w:r w:rsidRPr="00B976B4">
              <w:rPr>
                <w:rFonts w:ascii="Calibri" w:hAnsi="Calibri" w:cs="Calibri"/>
                <w:color w:val="000000"/>
                <w:sz w:val="22"/>
                <w:szCs w:val="22"/>
                <w:lang w:eastAsia="it-IT"/>
              </w:rPr>
              <w:t> </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6B4" w:rsidRPr="00B976B4" w:rsidRDefault="00B976B4" w:rsidP="00B976B4">
            <w:pPr>
              <w:suppressAutoHyphens w:val="0"/>
              <w:rPr>
                <w:rFonts w:ascii="Calibri" w:hAnsi="Calibri" w:cs="Calibri"/>
                <w:color w:val="000000"/>
                <w:sz w:val="22"/>
                <w:szCs w:val="22"/>
                <w:lang w:eastAsia="it-IT"/>
              </w:rPr>
            </w:pPr>
            <w:r w:rsidRPr="00B976B4">
              <w:rPr>
                <w:rFonts w:ascii="Calibri" w:hAnsi="Calibri" w:cs="Calibri"/>
                <w:color w:val="000000"/>
                <w:sz w:val="22"/>
                <w:szCs w:val="22"/>
                <w:lang w:eastAsia="it-IT"/>
              </w:rPr>
              <w:t>DH</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6B4" w:rsidRPr="00B976B4" w:rsidRDefault="00B976B4" w:rsidP="00B976B4">
            <w:pPr>
              <w:suppressAutoHyphens w:val="0"/>
              <w:jc w:val="right"/>
              <w:rPr>
                <w:rFonts w:ascii="Calibri" w:hAnsi="Calibri" w:cs="Calibri"/>
                <w:color w:val="000000"/>
                <w:sz w:val="22"/>
                <w:szCs w:val="22"/>
                <w:lang w:eastAsia="it-IT"/>
              </w:rPr>
            </w:pPr>
            <w:r w:rsidRPr="00B976B4">
              <w:rPr>
                <w:rFonts w:ascii="Calibri" w:hAnsi="Calibri" w:cs="Calibri"/>
                <w:color w:val="000000"/>
                <w:sz w:val="22"/>
                <w:szCs w:val="22"/>
                <w:lang w:eastAsia="it-IT"/>
              </w:rPr>
              <w:t>2.066</w:t>
            </w:r>
          </w:p>
        </w:tc>
        <w:tc>
          <w:tcPr>
            <w:tcW w:w="1640" w:type="dxa"/>
            <w:tcBorders>
              <w:top w:val="nil"/>
              <w:left w:val="single" w:sz="4" w:space="0" w:color="auto"/>
              <w:bottom w:val="nil"/>
              <w:right w:val="nil"/>
            </w:tcBorders>
            <w:shd w:val="clear" w:color="auto" w:fill="auto"/>
            <w:vAlign w:val="bottom"/>
            <w:hideMark/>
          </w:tcPr>
          <w:p w:rsidR="00B976B4" w:rsidRPr="00B976B4" w:rsidRDefault="00B976B4" w:rsidP="00B976B4">
            <w:pPr>
              <w:suppressAutoHyphens w:val="0"/>
              <w:jc w:val="right"/>
              <w:rPr>
                <w:rFonts w:ascii="Calibri" w:hAnsi="Calibri" w:cs="Calibri"/>
                <w:color w:val="000000"/>
                <w:sz w:val="22"/>
                <w:szCs w:val="22"/>
                <w:lang w:eastAsia="it-IT"/>
              </w:rPr>
            </w:pPr>
          </w:p>
        </w:tc>
      </w:tr>
      <w:tr w:rsidR="00B976B4" w:rsidRPr="00B976B4" w:rsidTr="00A76CC5">
        <w:trPr>
          <w:trHeight w:val="300"/>
        </w:trPr>
        <w:tc>
          <w:tcPr>
            <w:tcW w:w="2620" w:type="dxa"/>
            <w:vMerge/>
            <w:tcBorders>
              <w:top w:val="single" w:sz="4" w:space="0" w:color="auto"/>
              <w:left w:val="single" w:sz="4" w:space="0" w:color="auto"/>
              <w:bottom w:val="single" w:sz="4" w:space="0" w:color="auto"/>
              <w:right w:val="single" w:sz="4" w:space="0" w:color="auto"/>
            </w:tcBorders>
            <w:vAlign w:val="center"/>
            <w:hideMark/>
          </w:tcPr>
          <w:p w:rsidR="00B976B4" w:rsidRPr="00B976B4" w:rsidRDefault="00B976B4" w:rsidP="00B976B4">
            <w:pPr>
              <w:suppressAutoHyphens w:val="0"/>
              <w:rPr>
                <w:rFonts w:ascii="Calibri" w:hAnsi="Calibri" w:cs="Calibri"/>
                <w:color w:val="000000"/>
                <w:sz w:val="22"/>
                <w:szCs w:val="22"/>
                <w:lang w:eastAsia="it-IT"/>
              </w:rPr>
            </w:pPr>
          </w:p>
        </w:tc>
        <w:tc>
          <w:tcPr>
            <w:tcW w:w="3380" w:type="dxa"/>
            <w:tcBorders>
              <w:top w:val="single" w:sz="4" w:space="0" w:color="auto"/>
              <w:left w:val="nil"/>
              <w:bottom w:val="single" w:sz="4" w:space="0" w:color="auto"/>
              <w:right w:val="nil"/>
            </w:tcBorders>
            <w:shd w:val="clear" w:color="auto" w:fill="auto"/>
            <w:vAlign w:val="center"/>
            <w:hideMark/>
          </w:tcPr>
          <w:p w:rsidR="00B976B4" w:rsidRPr="00B976B4" w:rsidRDefault="00B976B4" w:rsidP="00B976B4">
            <w:pPr>
              <w:suppressAutoHyphens w:val="0"/>
              <w:rPr>
                <w:rFonts w:ascii="Calibri" w:hAnsi="Calibri" w:cs="Calibri"/>
                <w:color w:val="000000"/>
                <w:sz w:val="22"/>
                <w:szCs w:val="22"/>
                <w:lang w:eastAsia="it-IT"/>
              </w:rPr>
            </w:pPr>
            <w:r w:rsidRPr="00B976B4">
              <w:rPr>
                <w:rFonts w:ascii="Calibri" w:hAnsi="Calibri" w:cs="Calibri"/>
                <w:color w:val="000000"/>
                <w:sz w:val="22"/>
                <w:szCs w:val="22"/>
                <w:lang w:eastAsia="it-IT"/>
              </w:rPr>
              <w:t> </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6B4" w:rsidRPr="00B976B4" w:rsidRDefault="00B976B4" w:rsidP="00B976B4">
            <w:pPr>
              <w:suppressAutoHyphens w:val="0"/>
              <w:rPr>
                <w:rFonts w:ascii="Calibri" w:hAnsi="Calibri" w:cs="Calibri"/>
                <w:color w:val="000000"/>
                <w:sz w:val="22"/>
                <w:szCs w:val="22"/>
                <w:lang w:eastAsia="it-IT"/>
              </w:rPr>
            </w:pPr>
            <w:r w:rsidRPr="00B976B4">
              <w:rPr>
                <w:rFonts w:ascii="Calibri" w:hAnsi="Calibri" w:cs="Calibri"/>
                <w:color w:val="000000"/>
                <w:sz w:val="22"/>
                <w:szCs w:val="22"/>
                <w:lang w:eastAsia="it-IT"/>
              </w:rPr>
              <w:t>CASI TOT</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6B4" w:rsidRPr="00B976B4" w:rsidRDefault="00B976B4" w:rsidP="00B976B4">
            <w:pPr>
              <w:suppressAutoHyphens w:val="0"/>
              <w:jc w:val="right"/>
              <w:rPr>
                <w:rFonts w:ascii="Calibri" w:hAnsi="Calibri" w:cs="Calibri"/>
                <w:color w:val="000000"/>
                <w:sz w:val="22"/>
                <w:szCs w:val="22"/>
                <w:lang w:eastAsia="it-IT"/>
              </w:rPr>
            </w:pPr>
            <w:r w:rsidRPr="00B976B4">
              <w:rPr>
                <w:rFonts w:ascii="Calibri" w:hAnsi="Calibri" w:cs="Calibri"/>
                <w:color w:val="000000"/>
                <w:sz w:val="22"/>
                <w:szCs w:val="22"/>
                <w:lang w:eastAsia="it-IT"/>
              </w:rPr>
              <w:t>4.835</w:t>
            </w:r>
          </w:p>
        </w:tc>
        <w:tc>
          <w:tcPr>
            <w:tcW w:w="1640" w:type="dxa"/>
            <w:tcBorders>
              <w:top w:val="nil"/>
              <w:left w:val="single" w:sz="4" w:space="0" w:color="auto"/>
              <w:bottom w:val="nil"/>
              <w:right w:val="nil"/>
            </w:tcBorders>
            <w:shd w:val="clear" w:color="auto" w:fill="auto"/>
            <w:vAlign w:val="bottom"/>
            <w:hideMark/>
          </w:tcPr>
          <w:p w:rsidR="00B976B4" w:rsidRPr="00B976B4" w:rsidRDefault="00B976B4" w:rsidP="00B976B4">
            <w:pPr>
              <w:suppressAutoHyphens w:val="0"/>
              <w:jc w:val="right"/>
              <w:rPr>
                <w:rFonts w:ascii="Calibri" w:hAnsi="Calibri" w:cs="Calibri"/>
                <w:color w:val="000000"/>
                <w:sz w:val="22"/>
                <w:szCs w:val="22"/>
                <w:lang w:eastAsia="it-IT"/>
              </w:rPr>
            </w:pPr>
          </w:p>
        </w:tc>
      </w:tr>
      <w:tr w:rsidR="00B976B4" w:rsidRPr="00B976B4" w:rsidTr="00A76CC5">
        <w:trPr>
          <w:trHeight w:val="300"/>
        </w:trPr>
        <w:tc>
          <w:tcPr>
            <w:tcW w:w="2620" w:type="dxa"/>
            <w:vMerge/>
            <w:tcBorders>
              <w:top w:val="single" w:sz="4" w:space="0" w:color="auto"/>
              <w:left w:val="single" w:sz="4" w:space="0" w:color="auto"/>
              <w:bottom w:val="single" w:sz="4" w:space="0" w:color="auto"/>
              <w:right w:val="single" w:sz="4" w:space="0" w:color="auto"/>
            </w:tcBorders>
            <w:vAlign w:val="center"/>
            <w:hideMark/>
          </w:tcPr>
          <w:p w:rsidR="00B976B4" w:rsidRPr="00B976B4" w:rsidRDefault="00B976B4" w:rsidP="00B976B4">
            <w:pPr>
              <w:suppressAutoHyphens w:val="0"/>
              <w:rPr>
                <w:rFonts w:ascii="Calibri" w:hAnsi="Calibri" w:cs="Calibri"/>
                <w:color w:val="000000"/>
                <w:sz w:val="22"/>
                <w:szCs w:val="22"/>
                <w:lang w:eastAsia="it-IT"/>
              </w:rPr>
            </w:pPr>
          </w:p>
        </w:tc>
        <w:tc>
          <w:tcPr>
            <w:tcW w:w="3380" w:type="dxa"/>
            <w:tcBorders>
              <w:top w:val="single" w:sz="4" w:space="0" w:color="auto"/>
              <w:left w:val="nil"/>
              <w:bottom w:val="single" w:sz="4" w:space="0" w:color="auto"/>
              <w:right w:val="nil"/>
            </w:tcBorders>
            <w:shd w:val="clear" w:color="auto" w:fill="auto"/>
            <w:vAlign w:val="center"/>
            <w:hideMark/>
          </w:tcPr>
          <w:p w:rsidR="00B976B4" w:rsidRPr="00B976B4" w:rsidRDefault="00B976B4" w:rsidP="00B976B4">
            <w:pPr>
              <w:suppressAutoHyphens w:val="0"/>
              <w:rPr>
                <w:rFonts w:ascii="Calibri" w:hAnsi="Calibri" w:cs="Calibri"/>
                <w:color w:val="000000"/>
                <w:sz w:val="22"/>
                <w:szCs w:val="22"/>
                <w:lang w:eastAsia="it-IT"/>
              </w:rPr>
            </w:pPr>
            <w:r w:rsidRPr="00B976B4">
              <w:rPr>
                <w:rFonts w:ascii="Calibri" w:hAnsi="Calibri" w:cs="Calibri"/>
                <w:color w:val="000000"/>
                <w:sz w:val="22"/>
                <w:szCs w:val="22"/>
                <w:lang w:eastAsia="it-IT"/>
              </w:rPr>
              <w:t xml:space="preserve">Totale </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6B4" w:rsidRPr="00B976B4" w:rsidRDefault="00B976B4" w:rsidP="00B976B4">
            <w:pPr>
              <w:suppressAutoHyphens w:val="0"/>
              <w:rPr>
                <w:rFonts w:ascii="Calibri" w:hAnsi="Calibri" w:cs="Calibri"/>
                <w:color w:val="000000"/>
                <w:sz w:val="22"/>
                <w:szCs w:val="22"/>
                <w:lang w:eastAsia="it-IT"/>
              </w:rPr>
            </w:pPr>
            <w:r w:rsidRPr="00B976B4">
              <w:rPr>
                <w:rFonts w:ascii="Calibri" w:hAnsi="Calibri" w:cs="Calibri"/>
                <w:color w:val="000000"/>
                <w:sz w:val="22"/>
                <w:szCs w:val="22"/>
                <w:lang w:eastAsia="it-IT"/>
              </w:rPr>
              <w:t>RO</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6B4" w:rsidRPr="00B976B4" w:rsidRDefault="00B976B4" w:rsidP="00B976B4">
            <w:pPr>
              <w:suppressAutoHyphens w:val="0"/>
              <w:jc w:val="right"/>
              <w:rPr>
                <w:rFonts w:ascii="Calibri" w:hAnsi="Calibri" w:cs="Calibri"/>
                <w:color w:val="000000"/>
                <w:sz w:val="22"/>
                <w:szCs w:val="22"/>
                <w:lang w:eastAsia="it-IT"/>
              </w:rPr>
            </w:pPr>
            <w:r w:rsidRPr="00B976B4">
              <w:rPr>
                <w:rFonts w:ascii="Calibri" w:hAnsi="Calibri" w:cs="Calibri"/>
                <w:color w:val="000000"/>
                <w:sz w:val="22"/>
                <w:szCs w:val="22"/>
                <w:lang w:eastAsia="it-IT"/>
              </w:rPr>
              <w:t>7.741</w:t>
            </w:r>
          </w:p>
        </w:tc>
        <w:tc>
          <w:tcPr>
            <w:tcW w:w="1640" w:type="dxa"/>
            <w:tcBorders>
              <w:top w:val="nil"/>
              <w:left w:val="single" w:sz="4" w:space="0" w:color="auto"/>
              <w:bottom w:val="nil"/>
              <w:right w:val="nil"/>
            </w:tcBorders>
            <w:shd w:val="clear" w:color="auto" w:fill="auto"/>
            <w:vAlign w:val="bottom"/>
            <w:hideMark/>
          </w:tcPr>
          <w:p w:rsidR="00B976B4" w:rsidRPr="00B976B4" w:rsidRDefault="00B976B4" w:rsidP="00B976B4">
            <w:pPr>
              <w:suppressAutoHyphens w:val="0"/>
              <w:jc w:val="right"/>
              <w:rPr>
                <w:rFonts w:ascii="Calibri" w:hAnsi="Calibri" w:cs="Calibri"/>
                <w:color w:val="000000"/>
                <w:sz w:val="22"/>
                <w:szCs w:val="22"/>
                <w:lang w:eastAsia="it-IT"/>
              </w:rPr>
            </w:pPr>
          </w:p>
        </w:tc>
      </w:tr>
      <w:tr w:rsidR="00B976B4" w:rsidRPr="00B976B4" w:rsidTr="00A76CC5">
        <w:trPr>
          <w:trHeight w:val="300"/>
        </w:trPr>
        <w:tc>
          <w:tcPr>
            <w:tcW w:w="2620" w:type="dxa"/>
            <w:vMerge/>
            <w:tcBorders>
              <w:top w:val="single" w:sz="4" w:space="0" w:color="auto"/>
              <w:left w:val="single" w:sz="4" w:space="0" w:color="auto"/>
              <w:bottom w:val="single" w:sz="4" w:space="0" w:color="auto"/>
              <w:right w:val="single" w:sz="4" w:space="0" w:color="auto"/>
            </w:tcBorders>
            <w:vAlign w:val="center"/>
            <w:hideMark/>
          </w:tcPr>
          <w:p w:rsidR="00B976B4" w:rsidRPr="00B976B4" w:rsidRDefault="00B976B4" w:rsidP="00B976B4">
            <w:pPr>
              <w:suppressAutoHyphens w:val="0"/>
              <w:rPr>
                <w:rFonts w:ascii="Calibri" w:hAnsi="Calibri" w:cs="Calibri"/>
                <w:color w:val="000000"/>
                <w:sz w:val="22"/>
                <w:szCs w:val="22"/>
                <w:lang w:eastAsia="it-IT"/>
              </w:rPr>
            </w:pPr>
          </w:p>
        </w:tc>
        <w:tc>
          <w:tcPr>
            <w:tcW w:w="3380" w:type="dxa"/>
            <w:tcBorders>
              <w:top w:val="single" w:sz="4" w:space="0" w:color="auto"/>
              <w:left w:val="nil"/>
              <w:bottom w:val="single" w:sz="4" w:space="0" w:color="auto"/>
              <w:right w:val="nil"/>
            </w:tcBorders>
            <w:shd w:val="clear" w:color="auto" w:fill="auto"/>
            <w:vAlign w:val="center"/>
            <w:hideMark/>
          </w:tcPr>
          <w:p w:rsidR="00B976B4" w:rsidRPr="00B976B4" w:rsidRDefault="00B976B4" w:rsidP="00B976B4">
            <w:pPr>
              <w:suppressAutoHyphens w:val="0"/>
              <w:rPr>
                <w:rFonts w:ascii="Calibri" w:hAnsi="Calibri" w:cs="Calibri"/>
                <w:color w:val="000000"/>
                <w:sz w:val="22"/>
                <w:szCs w:val="22"/>
                <w:lang w:eastAsia="it-IT"/>
              </w:rPr>
            </w:pPr>
            <w:r w:rsidRPr="00B976B4">
              <w:rPr>
                <w:rFonts w:ascii="Calibri" w:hAnsi="Calibri" w:cs="Calibri"/>
                <w:color w:val="000000"/>
                <w:sz w:val="22"/>
                <w:szCs w:val="22"/>
                <w:lang w:eastAsia="it-IT"/>
              </w:rPr>
              <w:t> </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6B4" w:rsidRPr="00B976B4" w:rsidRDefault="00B976B4" w:rsidP="00B976B4">
            <w:pPr>
              <w:suppressAutoHyphens w:val="0"/>
              <w:rPr>
                <w:rFonts w:ascii="Calibri" w:hAnsi="Calibri" w:cs="Calibri"/>
                <w:color w:val="000000"/>
                <w:sz w:val="22"/>
                <w:szCs w:val="22"/>
                <w:lang w:eastAsia="it-IT"/>
              </w:rPr>
            </w:pPr>
            <w:r w:rsidRPr="00B976B4">
              <w:rPr>
                <w:rFonts w:ascii="Calibri" w:hAnsi="Calibri" w:cs="Calibri"/>
                <w:color w:val="000000"/>
                <w:sz w:val="22"/>
                <w:szCs w:val="22"/>
                <w:lang w:eastAsia="it-IT"/>
              </w:rPr>
              <w:t>DH</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6B4" w:rsidRPr="00B976B4" w:rsidRDefault="00B976B4" w:rsidP="00B976B4">
            <w:pPr>
              <w:suppressAutoHyphens w:val="0"/>
              <w:jc w:val="right"/>
              <w:rPr>
                <w:rFonts w:ascii="Calibri" w:hAnsi="Calibri" w:cs="Calibri"/>
                <w:color w:val="000000"/>
                <w:sz w:val="22"/>
                <w:szCs w:val="22"/>
                <w:lang w:eastAsia="it-IT"/>
              </w:rPr>
            </w:pPr>
            <w:r w:rsidRPr="00B976B4">
              <w:rPr>
                <w:rFonts w:ascii="Calibri" w:hAnsi="Calibri" w:cs="Calibri"/>
                <w:color w:val="000000"/>
                <w:sz w:val="22"/>
                <w:szCs w:val="22"/>
                <w:lang w:eastAsia="it-IT"/>
              </w:rPr>
              <w:t>2.509</w:t>
            </w:r>
          </w:p>
        </w:tc>
        <w:tc>
          <w:tcPr>
            <w:tcW w:w="1640" w:type="dxa"/>
            <w:tcBorders>
              <w:top w:val="nil"/>
              <w:left w:val="single" w:sz="4" w:space="0" w:color="auto"/>
              <w:bottom w:val="nil"/>
              <w:right w:val="nil"/>
            </w:tcBorders>
            <w:shd w:val="clear" w:color="auto" w:fill="auto"/>
            <w:vAlign w:val="bottom"/>
            <w:hideMark/>
          </w:tcPr>
          <w:p w:rsidR="00B976B4" w:rsidRPr="00B976B4" w:rsidRDefault="00B976B4" w:rsidP="00B976B4">
            <w:pPr>
              <w:suppressAutoHyphens w:val="0"/>
              <w:jc w:val="right"/>
              <w:rPr>
                <w:rFonts w:ascii="Calibri" w:hAnsi="Calibri" w:cs="Calibri"/>
                <w:color w:val="000000"/>
                <w:sz w:val="22"/>
                <w:szCs w:val="22"/>
                <w:lang w:eastAsia="it-IT"/>
              </w:rPr>
            </w:pPr>
          </w:p>
        </w:tc>
      </w:tr>
      <w:tr w:rsidR="00B976B4" w:rsidRPr="00B976B4" w:rsidTr="00A76CC5">
        <w:trPr>
          <w:trHeight w:val="315"/>
        </w:trPr>
        <w:tc>
          <w:tcPr>
            <w:tcW w:w="2620" w:type="dxa"/>
            <w:vMerge/>
            <w:tcBorders>
              <w:top w:val="single" w:sz="4" w:space="0" w:color="auto"/>
              <w:left w:val="single" w:sz="8" w:space="0" w:color="auto"/>
              <w:bottom w:val="single" w:sz="8" w:space="0" w:color="000000"/>
              <w:right w:val="single" w:sz="4" w:space="0" w:color="auto"/>
            </w:tcBorders>
            <w:vAlign w:val="center"/>
            <w:hideMark/>
          </w:tcPr>
          <w:p w:rsidR="00B976B4" w:rsidRPr="00B976B4" w:rsidRDefault="00B976B4" w:rsidP="00B976B4">
            <w:pPr>
              <w:suppressAutoHyphens w:val="0"/>
              <w:rPr>
                <w:rFonts w:ascii="Calibri" w:hAnsi="Calibri" w:cs="Calibri"/>
                <w:color w:val="000000"/>
                <w:sz w:val="22"/>
                <w:szCs w:val="22"/>
                <w:lang w:eastAsia="it-IT"/>
              </w:rPr>
            </w:pPr>
          </w:p>
        </w:tc>
        <w:tc>
          <w:tcPr>
            <w:tcW w:w="3380" w:type="dxa"/>
            <w:tcBorders>
              <w:top w:val="single" w:sz="4" w:space="0" w:color="auto"/>
              <w:left w:val="nil"/>
              <w:bottom w:val="single" w:sz="4" w:space="0" w:color="auto"/>
              <w:right w:val="nil"/>
            </w:tcBorders>
            <w:shd w:val="clear" w:color="auto" w:fill="auto"/>
            <w:vAlign w:val="center"/>
            <w:hideMark/>
          </w:tcPr>
          <w:p w:rsidR="00B976B4" w:rsidRPr="00B976B4" w:rsidRDefault="00B976B4" w:rsidP="00B976B4">
            <w:pPr>
              <w:suppressAutoHyphens w:val="0"/>
              <w:rPr>
                <w:rFonts w:ascii="Calibri" w:hAnsi="Calibri" w:cs="Calibri"/>
                <w:color w:val="000000"/>
                <w:sz w:val="22"/>
                <w:szCs w:val="22"/>
                <w:lang w:eastAsia="it-IT"/>
              </w:rPr>
            </w:pPr>
            <w:r w:rsidRPr="00B976B4">
              <w:rPr>
                <w:rFonts w:ascii="Calibri" w:hAnsi="Calibri" w:cs="Calibri"/>
                <w:color w:val="000000"/>
                <w:sz w:val="22"/>
                <w:szCs w:val="22"/>
                <w:lang w:eastAsia="it-IT"/>
              </w:rPr>
              <w:t> </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6B4" w:rsidRPr="00B976B4" w:rsidRDefault="00B976B4" w:rsidP="00B976B4">
            <w:pPr>
              <w:suppressAutoHyphens w:val="0"/>
              <w:rPr>
                <w:rFonts w:ascii="Calibri" w:hAnsi="Calibri" w:cs="Calibri"/>
                <w:color w:val="000000"/>
                <w:sz w:val="22"/>
                <w:szCs w:val="22"/>
                <w:lang w:eastAsia="it-IT"/>
              </w:rPr>
            </w:pPr>
            <w:r w:rsidRPr="00B976B4">
              <w:rPr>
                <w:rFonts w:ascii="Calibri" w:hAnsi="Calibri" w:cs="Calibri"/>
                <w:color w:val="000000"/>
                <w:sz w:val="22"/>
                <w:szCs w:val="22"/>
                <w:lang w:eastAsia="it-IT"/>
              </w:rPr>
              <w:t>CASI TOT</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6B4" w:rsidRPr="00B976B4" w:rsidRDefault="00B976B4" w:rsidP="00B976B4">
            <w:pPr>
              <w:suppressAutoHyphens w:val="0"/>
              <w:jc w:val="right"/>
              <w:rPr>
                <w:rFonts w:ascii="Calibri" w:hAnsi="Calibri" w:cs="Calibri"/>
                <w:color w:val="000000"/>
                <w:sz w:val="22"/>
                <w:szCs w:val="22"/>
                <w:lang w:eastAsia="it-IT"/>
              </w:rPr>
            </w:pPr>
            <w:r w:rsidRPr="00B976B4">
              <w:rPr>
                <w:rFonts w:ascii="Calibri" w:hAnsi="Calibri" w:cs="Calibri"/>
                <w:color w:val="000000"/>
                <w:sz w:val="22"/>
                <w:szCs w:val="22"/>
                <w:lang w:eastAsia="it-IT"/>
              </w:rPr>
              <w:t>10.250</w:t>
            </w:r>
          </w:p>
        </w:tc>
        <w:tc>
          <w:tcPr>
            <w:tcW w:w="1640" w:type="dxa"/>
            <w:tcBorders>
              <w:top w:val="nil"/>
              <w:left w:val="single" w:sz="4" w:space="0" w:color="auto"/>
              <w:bottom w:val="nil"/>
              <w:right w:val="nil"/>
            </w:tcBorders>
            <w:shd w:val="clear" w:color="auto" w:fill="auto"/>
            <w:vAlign w:val="bottom"/>
            <w:hideMark/>
          </w:tcPr>
          <w:p w:rsidR="00B976B4" w:rsidRPr="00B976B4" w:rsidRDefault="00B976B4" w:rsidP="00B976B4">
            <w:pPr>
              <w:suppressAutoHyphens w:val="0"/>
              <w:jc w:val="right"/>
              <w:rPr>
                <w:rFonts w:ascii="Calibri" w:hAnsi="Calibri" w:cs="Calibri"/>
                <w:color w:val="000000"/>
                <w:sz w:val="22"/>
                <w:szCs w:val="22"/>
                <w:lang w:eastAsia="it-IT"/>
              </w:rPr>
            </w:pPr>
          </w:p>
        </w:tc>
      </w:tr>
      <w:tr w:rsidR="00B976B4" w:rsidRPr="00B976B4" w:rsidTr="00A76CC5">
        <w:trPr>
          <w:trHeight w:val="300"/>
        </w:trPr>
        <w:tc>
          <w:tcPr>
            <w:tcW w:w="2620" w:type="dxa"/>
            <w:vMerge w:val="restart"/>
            <w:tcBorders>
              <w:top w:val="nil"/>
              <w:left w:val="single" w:sz="8" w:space="0" w:color="auto"/>
              <w:bottom w:val="single" w:sz="8" w:space="0" w:color="000000"/>
              <w:right w:val="single" w:sz="4" w:space="0" w:color="auto"/>
            </w:tcBorders>
            <w:shd w:val="clear" w:color="auto" w:fill="auto"/>
            <w:vAlign w:val="center"/>
            <w:hideMark/>
          </w:tcPr>
          <w:p w:rsidR="00B976B4" w:rsidRPr="00B976B4" w:rsidRDefault="00B976B4" w:rsidP="00B976B4">
            <w:pPr>
              <w:suppressAutoHyphens w:val="0"/>
              <w:rPr>
                <w:rFonts w:ascii="Calibri" w:hAnsi="Calibri" w:cs="Calibri"/>
                <w:color w:val="000000"/>
                <w:sz w:val="22"/>
                <w:szCs w:val="22"/>
                <w:lang w:eastAsia="it-IT"/>
              </w:rPr>
            </w:pPr>
            <w:r w:rsidRPr="00B976B4">
              <w:rPr>
                <w:rFonts w:ascii="Calibri" w:hAnsi="Calibri" w:cs="Calibri"/>
                <w:color w:val="000000"/>
                <w:sz w:val="22"/>
                <w:szCs w:val="22"/>
                <w:lang w:eastAsia="it-IT"/>
              </w:rPr>
              <w:t>S.S. PIETRO E PAOLO - Borgosesia</w:t>
            </w:r>
          </w:p>
        </w:tc>
        <w:tc>
          <w:tcPr>
            <w:tcW w:w="3380" w:type="dxa"/>
            <w:tcBorders>
              <w:top w:val="single" w:sz="8" w:space="0" w:color="auto"/>
              <w:left w:val="nil"/>
              <w:bottom w:val="nil"/>
              <w:right w:val="nil"/>
            </w:tcBorders>
            <w:shd w:val="clear" w:color="auto" w:fill="auto"/>
            <w:vAlign w:val="center"/>
            <w:hideMark/>
          </w:tcPr>
          <w:p w:rsidR="00B976B4" w:rsidRPr="00B976B4" w:rsidRDefault="00B976B4" w:rsidP="00B976B4">
            <w:pPr>
              <w:suppressAutoHyphens w:val="0"/>
              <w:rPr>
                <w:rFonts w:ascii="Calibri" w:hAnsi="Calibri" w:cs="Calibri"/>
                <w:color w:val="000000"/>
                <w:sz w:val="22"/>
                <w:szCs w:val="22"/>
                <w:lang w:eastAsia="it-IT"/>
              </w:rPr>
            </w:pPr>
            <w:r w:rsidRPr="00B976B4">
              <w:rPr>
                <w:rFonts w:ascii="Calibri" w:hAnsi="Calibri" w:cs="Calibri"/>
                <w:color w:val="000000"/>
                <w:sz w:val="22"/>
                <w:szCs w:val="22"/>
                <w:lang w:eastAsia="it-IT"/>
              </w:rPr>
              <w:t>DRG medici</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6B4" w:rsidRPr="00B976B4" w:rsidRDefault="00B976B4" w:rsidP="00B976B4">
            <w:pPr>
              <w:suppressAutoHyphens w:val="0"/>
              <w:rPr>
                <w:rFonts w:ascii="Calibri" w:hAnsi="Calibri" w:cs="Calibri"/>
                <w:color w:val="000000"/>
                <w:sz w:val="22"/>
                <w:szCs w:val="22"/>
                <w:lang w:eastAsia="it-IT"/>
              </w:rPr>
            </w:pPr>
            <w:r w:rsidRPr="00B976B4">
              <w:rPr>
                <w:rFonts w:ascii="Calibri" w:hAnsi="Calibri" w:cs="Calibri"/>
                <w:color w:val="000000"/>
                <w:sz w:val="22"/>
                <w:szCs w:val="22"/>
                <w:lang w:eastAsia="it-IT"/>
              </w:rPr>
              <w:t>RO</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6B4" w:rsidRPr="00B976B4" w:rsidRDefault="00B976B4" w:rsidP="00B976B4">
            <w:pPr>
              <w:suppressAutoHyphens w:val="0"/>
              <w:jc w:val="right"/>
              <w:rPr>
                <w:rFonts w:ascii="Calibri" w:hAnsi="Calibri" w:cs="Calibri"/>
                <w:color w:val="000000"/>
                <w:sz w:val="22"/>
                <w:szCs w:val="22"/>
                <w:lang w:eastAsia="it-IT"/>
              </w:rPr>
            </w:pPr>
            <w:r w:rsidRPr="00B976B4">
              <w:rPr>
                <w:rFonts w:ascii="Calibri" w:hAnsi="Calibri" w:cs="Calibri"/>
                <w:color w:val="000000"/>
                <w:sz w:val="22"/>
                <w:szCs w:val="22"/>
                <w:lang w:eastAsia="it-IT"/>
              </w:rPr>
              <w:t>2.169</w:t>
            </w:r>
          </w:p>
        </w:tc>
        <w:tc>
          <w:tcPr>
            <w:tcW w:w="1640" w:type="dxa"/>
            <w:tcBorders>
              <w:top w:val="nil"/>
              <w:left w:val="single" w:sz="4" w:space="0" w:color="auto"/>
              <w:bottom w:val="nil"/>
              <w:right w:val="nil"/>
            </w:tcBorders>
            <w:shd w:val="clear" w:color="auto" w:fill="auto"/>
            <w:vAlign w:val="bottom"/>
            <w:hideMark/>
          </w:tcPr>
          <w:p w:rsidR="00B976B4" w:rsidRPr="00B976B4" w:rsidRDefault="00B976B4" w:rsidP="00B976B4">
            <w:pPr>
              <w:suppressAutoHyphens w:val="0"/>
              <w:jc w:val="right"/>
              <w:rPr>
                <w:rFonts w:ascii="Calibri" w:hAnsi="Calibri" w:cs="Calibri"/>
                <w:color w:val="000000"/>
                <w:sz w:val="22"/>
                <w:szCs w:val="22"/>
                <w:lang w:eastAsia="it-IT"/>
              </w:rPr>
            </w:pPr>
          </w:p>
        </w:tc>
      </w:tr>
      <w:tr w:rsidR="00B976B4" w:rsidRPr="00B976B4" w:rsidTr="00A76CC5">
        <w:trPr>
          <w:trHeight w:val="300"/>
        </w:trPr>
        <w:tc>
          <w:tcPr>
            <w:tcW w:w="2620" w:type="dxa"/>
            <w:vMerge/>
            <w:tcBorders>
              <w:top w:val="nil"/>
              <w:left w:val="single" w:sz="8" w:space="0" w:color="auto"/>
              <w:bottom w:val="single" w:sz="8" w:space="0" w:color="000000"/>
              <w:right w:val="single" w:sz="4" w:space="0" w:color="auto"/>
            </w:tcBorders>
            <w:vAlign w:val="center"/>
            <w:hideMark/>
          </w:tcPr>
          <w:p w:rsidR="00B976B4" w:rsidRPr="00B976B4" w:rsidRDefault="00B976B4" w:rsidP="00B976B4">
            <w:pPr>
              <w:suppressAutoHyphens w:val="0"/>
              <w:rPr>
                <w:rFonts w:ascii="Calibri" w:hAnsi="Calibri" w:cs="Calibri"/>
                <w:color w:val="000000"/>
                <w:sz w:val="22"/>
                <w:szCs w:val="22"/>
                <w:lang w:eastAsia="it-IT"/>
              </w:rPr>
            </w:pPr>
          </w:p>
        </w:tc>
        <w:tc>
          <w:tcPr>
            <w:tcW w:w="3380" w:type="dxa"/>
            <w:tcBorders>
              <w:top w:val="nil"/>
              <w:left w:val="nil"/>
              <w:bottom w:val="nil"/>
              <w:right w:val="nil"/>
            </w:tcBorders>
            <w:shd w:val="clear" w:color="auto" w:fill="auto"/>
            <w:vAlign w:val="center"/>
            <w:hideMark/>
          </w:tcPr>
          <w:p w:rsidR="00B976B4" w:rsidRPr="00B976B4" w:rsidRDefault="00B976B4" w:rsidP="00B976B4">
            <w:pPr>
              <w:suppressAutoHyphens w:val="0"/>
              <w:rPr>
                <w:rFonts w:ascii="Calibri" w:hAnsi="Calibri" w:cs="Calibri"/>
                <w:color w:val="000000"/>
                <w:sz w:val="22"/>
                <w:szCs w:val="22"/>
                <w:lang w:eastAsia="it-IT"/>
              </w:rPr>
            </w:pPr>
            <w:r w:rsidRPr="00B976B4">
              <w:rPr>
                <w:rFonts w:ascii="Calibri" w:hAnsi="Calibri" w:cs="Calibri"/>
                <w:color w:val="000000"/>
                <w:sz w:val="22"/>
                <w:szCs w:val="22"/>
                <w:lang w:eastAsia="it-IT"/>
              </w:rPr>
              <w:t> </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6B4" w:rsidRPr="00B976B4" w:rsidRDefault="00B976B4" w:rsidP="00B976B4">
            <w:pPr>
              <w:suppressAutoHyphens w:val="0"/>
              <w:rPr>
                <w:rFonts w:ascii="Calibri" w:hAnsi="Calibri" w:cs="Calibri"/>
                <w:color w:val="000000"/>
                <w:sz w:val="22"/>
                <w:szCs w:val="22"/>
                <w:lang w:eastAsia="it-IT"/>
              </w:rPr>
            </w:pPr>
            <w:r w:rsidRPr="00B976B4">
              <w:rPr>
                <w:rFonts w:ascii="Calibri" w:hAnsi="Calibri" w:cs="Calibri"/>
                <w:color w:val="000000"/>
                <w:sz w:val="22"/>
                <w:szCs w:val="22"/>
                <w:lang w:eastAsia="it-IT"/>
              </w:rPr>
              <w:t>DH</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6B4" w:rsidRPr="00B976B4" w:rsidRDefault="00B976B4" w:rsidP="00B976B4">
            <w:pPr>
              <w:suppressAutoHyphens w:val="0"/>
              <w:jc w:val="right"/>
              <w:rPr>
                <w:rFonts w:ascii="Calibri" w:hAnsi="Calibri" w:cs="Calibri"/>
                <w:color w:val="000000"/>
                <w:sz w:val="22"/>
                <w:szCs w:val="22"/>
                <w:lang w:eastAsia="it-IT"/>
              </w:rPr>
            </w:pPr>
            <w:r w:rsidRPr="00B976B4">
              <w:rPr>
                <w:rFonts w:ascii="Calibri" w:hAnsi="Calibri" w:cs="Calibri"/>
                <w:color w:val="000000"/>
                <w:sz w:val="22"/>
                <w:szCs w:val="22"/>
                <w:lang w:eastAsia="it-IT"/>
              </w:rPr>
              <w:t>191</w:t>
            </w:r>
          </w:p>
        </w:tc>
        <w:tc>
          <w:tcPr>
            <w:tcW w:w="1640" w:type="dxa"/>
            <w:tcBorders>
              <w:top w:val="nil"/>
              <w:left w:val="single" w:sz="4" w:space="0" w:color="auto"/>
              <w:bottom w:val="nil"/>
              <w:right w:val="nil"/>
            </w:tcBorders>
            <w:shd w:val="clear" w:color="auto" w:fill="auto"/>
            <w:vAlign w:val="bottom"/>
            <w:hideMark/>
          </w:tcPr>
          <w:p w:rsidR="00B976B4" w:rsidRPr="00B976B4" w:rsidRDefault="00B976B4" w:rsidP="00B976B4">
            <w:pPr>
              <w:suppressAutoHyphens w:val="0"/>
              <w:jc w:val="right"/>
              <w:rPr>
                <w:rFonts w:ascii="Calibri" w:hAnsi="Calibri" w:cs="Calibri"/>
                <w:color w:val="000000"/>
                <w:sz w:val="22"/>
                <w:szCs w:val="22"/>
                <w:lang w:eastAsia="it-IT"/>
              </w:rPr>
            </w:pPr>
          </w:p>
        </w:tc>
      </w:tr>
      <w:tr w:rsidR="00B976B4" w:rsidRPr="00B976B4" w:rsidTr="00A76CC5">
        <w:trPr>
          <w:trHeight w:val="300"/>
        </w:trPr>
        <w:tc>
          <w:tcPr>
            <w:tcW w:w="2620" w:type="dxa"/>
            <w:vMerge/>
            <w:tcBorders>
              <w:top w:val="nil"/>
              <w:left w:val="single" w:sz="8" w:space="0" w:color="auto"/>
              <w:bottom w:val="single" w:sz="8" w:space="0" w:color="000000"/>
              <w:right w:val="single" w:sz="4" w:space="0" w:color="auto"/>
            </w:tcBorders>
            <w:vAlign w:val="center"/>
            <w:hideMark/>
          </w:tcPr>
          <w:p w:rsidR="00B976B4" w:rsidRPr="00B976B4" w:rsidRDefault="00B976B4" w:rsidP="00B976B4">
            <w:pPr>
              <w:suppressAutoHyphens w:val="0"/>
              <w:rPr>
                <w:rFonts w:ascii="Calibri" w:hAnsi="Calibri" w:cs="Calibri"/>
                <w:color w:val="000000"/>
                <w:sz w:val="22"/>
                <w:szCs w:val="22"/>
                <w:lang w:eastAsia="it-IT"/>
              </w:rPr>
            </w:pPr>
          </w:p>
        </w:tc>
        <w:tc>
          <w:tcPr>
            <w:tcW w:w="3380" w:type="dxa"/>
            <w:tcBorders>
              <w:top w:val="nil"/>
              <w:left w:val="nil"/>
              <w:bottom w:val="single" w:sz="4" w:space="0" w:color="auto"/>
              <w:right w:val="nil"/>
            </w:tcBorders>
            <w:shd w:val="clear" w:color="auto" w:fill="auto"/>
            <w:vAlign w:val="center"/>
            <w:hideMark/>
          </w:tcPr>
          <w:p w:rsidR="00B976B4" w:rsidRPr="00B976B4" w:rsidRDefault="00B976B4" w:rsidP="00B976B4">
            <w:pPr>
              <w:suppressAutoHyphens w:val="0"/>
              <w:rPr>
                <w:rFonts w:ascii="Calibri" w:hAnsi="Calibri" w:cs="Calibri"/>
                <w:color w:val="000000"/>
                <w:sz w:val="22"/>
                <w:szCs w:val="22"/>
                <w:lang w:eastAsia="it-IT"/>
              </w:rPr>
            </w:pPr>
            <w:r w:rsidRPr="00B976B4">
              <w:rPr>
                <w:rFonts w:ascii="Calibri" w:hAnsi="Calibri" w:cs="Calibri"/>
                <w:color w:val="000000"/>
                <w:sz w:val="22"/>
                <w:szCs w:val="22"/>
                <w:lang w:eastAsia="it-IT"/>
              </w:rPr>
              <w:t> </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6B4" w:rsidRPr="00B976B4" w:rsidRDefault="00B976B4" w:rsidP="00B976B4">
            <w:pPr>
              <w:suppressAutoHyphens w:val="0"/>
              <w:rPr>
                <w:rFonts w:ascii="Calibri" w:hAnsi="Calibri" w:cs="Calibri"/>
                <w:color w:val="000000"/>
                <w:sz w:val="22"/>
                <w:szCs w:val="22"/>
                <w:lang w:eastAsia="it-IT"/>
              </w:rPr>
            </w:pPr>
            <w:r w:rsidRPr="00B976B4">
              <w:rPr>
                <w:rFonts w:ascii="Calibri" w:hAnsi="Calibri" w:cs="Calibri"/>
                <w:color w:val="000000"/>
                <w:sz w:val="22"/>
                <w:szCs w:val="22"/>
                <w:lang w:eastAsia="it-IT"/>
              </w:rPr>
              <w:t>CASI TOT</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6B4" w:rsidRPr="00B976B4" w:rsidRDefault="00B976B4" w:rsidP="00B976B4">
            <w:pPr>
              <w:suppressAutoHyphens w:val="0"/>
              <w:jc w:val="right"/>
              <w:rPr>
                <w:rFonts w:ascii="Calibri" w:hAnsi="Calibri" w:cs="Calibri"/>
                <w:color w:val="000000"/>
                <w:sz w:val="22"/>
                <w:szCs w:val="22"/>
                <w:lang w:eastAsia="it-IT"/>
              </w:rPr>
            </w:pPr>
            <w:r w:rsidRPr="00B976B4">
              <w:rPr>
                <w:rFonts w:ascii="Calibri" w:hAnsi="Calibri" w:cs="Calibri"/>
                <w:color w:val="000000"/>
                <w:sz w:val="22"/>
                <w:szCs w:val="22"/>
                <w:lang w:eastAsia="it-IT"/>
              </w:rPr>
              <w:t>2.360</w:t>
            </w:r>
          </w:p>
        </w:tc>
        <w:tc>
          <w:tcPr>
            <w:tcW w:w="1640" w:type="dxa"/>
            <w:tcBorders>
              <w:top w:val="nil"/>
              <w:left w:val="single" w:sz="4" w:space="0" w:color="auto"/>
              <w:bottom w:val="nil"/>
              <w:right w:val="nil"/>
            </w:tcBorders>
            <w:shd w:val="clear" w:color="auto" w:fill="auto"/>
            <w:vAlign w:val="bottom"/>
            <w:hideMark/>
          </w:tcPr>
          <w:p w:rsidR="00B976B4" w:rsidRPr="00B976B4" w:rsidRDefault="00B976B4" w:rsidP="00B976B4">
            <w:pPr>
              <w:suppressAutoHyphens w:val="0"/>
              <w:jc w:val="right"/>
              <w:rPr>
                <w:rFonts w:ascii="Calibri" w:hAnsi="Calibri" w:cs="Calibri"/>
                <w:color w:val="000000"/>
                <w:sz w:val="22"/>
                <w:szCs w:val="22"/>
                <w:lang w:eastAsia="it-IT"/>
              </w:rPr>
            </w:pPr>
          </w:p>
        </w:tc>
      </w:tr>
      <w:tr w:rsidR="00B976B4" w:rsidRPr="00B976B4" w:rsidTr="00A76CC5">
        <w:trPr>
          <w:trHeight w:val="300"/>
        </w:trPr>
        <w:tc>
          <w:tcPr>
            <w:tcW w:w="2620" w:type="dxa"/>
            <w:vMerge/>
            <w:tcBorders>
              <w:top w:val="nil"/>
              <w:left w:val="single" w:sz="8" w:space="0" w:color="auto"/>
              <w:bottom w:val="single" w:sz="8" w:space="0" w:color="000000"/>
              <w:right w:val="single" w:sz="4" w:space="0" w:color="auto"/>
            </w:tcBorders>
            <w:vAlign w:val="center"/>
            <w:hideMark/>
          </w:tcPr>
          <w:p w:rsidR="00B976B4" w:rsidRPr="00B976B4" w:rsidRDefault="00B976B4" w:rsidP="00B976B4">
            <w:pPr>
              <w:suppressAutoHyphens w:val="0"/>
              <w:rPr>
                <w:rFonts w:ascii="Calibri" w:hAnsi="Calibri" w:cs="Calibri"/>
                <w:color w:val="000000"/>
                <w:sz w:val="22"/>
                <w:szCs w:val="22"/>
                <w:lang w:eastAsia="it-IT"/>
              </w:rPr>
            </w:pPr>
          </w:p>
        </w:tc>
        <w:tc>
          <w:tcPr>
            <w:tcW w:w="3380" w:type="dxa"/>
            <w:tcBorders>
              <w:top w:val="nil"/>
              <w:left w:val="nil"/>
              <w:bottom w:val="nil"/>
              <w:right w:val="nil"/>
            </w:tcBorders>
            <w:shd w:val="clear" w:color="auto" w:fill="auto"/>
            <w:vAlign w:val="center"/>
            <w:hideMark/>
          </w:tcPr>
          <w:p w:rsidR="00B976B4" w:rsidRPr="00B976B4" w:rsidRDefault="00B976B4" w:rsidP="00B976B4">
            <w:pPr>
              <w:suppressAutoHyphens w:val="0"/>
              <w:rPr>
                <w:rFonts w:ascii="Calibri" w:hAnsi="Calibri" w:cs="Calibri"/>
                <w:color w:val="000000"/>
                <w:sz w:val="22"/>
                <w:szCs w:val="22"/>
                <w:lang w:eastAsia="it-IT"/>
              </w:rPr>
            </w:pPr>
            <w:r w:rsidRPr="00B976B4">
              <w:rPr>
                <w:rFonts w:ascii="Calibri" w:hAnsi="Calibri" w:cs="Calibri"/>
                <w:color w:val="000000"/>
                <w:sz w:val="22"/>
                <w:szCs w:val="22"/>
                <w:lang w:eastAsia="it-IT"/>
              </w:rPr>
              <w:t>DRG chirurgici</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6B4" w:rsidRPr="00B976B4" w:rsidRDefault="00B976B4" w:rsidP="00B976B4">
            <w:pPr>
              <w:suppressAutoHyphens w:val="0"/>
              <w:rPr>
                <w:rFonts w:ascii="Calibri" w:hAnsi="Calibri" w:cs="Calibri"/>
                <w:color w:val="000000"/>
                <w:sz w:val="22"/>
                <w:szCs w:val="22"/>
                <w:lang w:eastAsia="it-IT"/>
              </w:rPr>
            </w:pPr>
            <w:r w:rsidRPr="00B976B4">
              <w:rPr>
                <w:rFonts w:ascii="Calibri" w:hAnsi="Calibri" w:cs="Calibri"/>
                <w:color w:val="000000"/>
                <w:sz w:val="22"/>
                <w:szCs w:val="22"/>
                <w:lang w:eastAsia="it-IT"/>
              </w:rPr>
              <w:t>RO</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6B4" w:rsidRPr="00B976B4" w:rsidRDefault="00B976B4" w:rsidP="00B976B4">
            <w:pPr>
              <w:suppressAutoHyphens w:val="0"/>
              <w:jc w:val="right"/>
              <w:rPr>
                <w:rFonts w:ascii="Calibri" w:hAnsi="Calibri" w:cs="Calibri"/>
                <w:color w:val="000000"/>
                <w:sz w:val="22"/>
                <w:szCs w:val="22"/>
                <w:lang w:eastAsia="it-IT"/>
              </w:rPr>
            </w:pPr>
            <w:r w:rsidRPr="00B976B4">
              <w:rPr>
                <w:rFonts w:ascii="Calibri" w:hAnsi="Calibri" w:cs="Calibri"/>
                <w:color w:val="000000"/>
                <w:sz w:val="22"/>
                <w:szCs w:val="22"/>
                <w:lang w:eastAsia="it-IT"/>
              </w:rPr>
              <w:t>1.153</w:t>
            </w:r>
          </w:p>
        </w:tc>
        <w:tc>
          <w:tcPr>
            <w:tcW w:w="1640" w:type="dxa"/>
            <w:tcBorders>
              <w:top w:val="nil"/>
              <w:left w:val="single" w:sz="4" w:space="0" w:color="auto"/>
              <w:bottom w:val="nil"/>
              <w:right w:val="nil"/>
            </w:tcBorders>
            <w:shd w:val="clear" w:color="auto" w:fill="auto"/>
            <w:vAlign w:val="bottom"/>
            <w:hideMark/>
          </w:tcPr>
          <w:p w:rsidR="00B976B4" w:rsidRPr="00B976B4" w:rsidRDefault="00B976B4" w:rsidP="00B976B4">
            <w:pPr>
              <w:suppressAutoHyphens w:val="0"/>
              <w:jc w:val="right"/>
              <w:rPr>
                <w:rFonts w:ascii="Calibri" w:hAnsi="Calibri" w:cs="Calibri"/>
                <w:color w:val="000000"/>
                <w:sz w:val="22"/>
                <w:szCs w:val="22"/>
                <w:lang w:eastAsia="it-IT"/>
              </w:rPr>
            </w:pPr>
          </w:p>
        </w:tc>
      </w:tr>
      <w:tr w:rsidR="00B976B4" w:rsidRPr="00B976B4" w:rsidTr="00A76CC5">
        <w:trPr>
          <w:trHeight w:val="300"/>
        </w:trPr>
        <w:tc>
          <w:tcPr>
            <w:tcW w:w="2620" w:type="dxa"/>
            <w:vMerge/>
            <w:tcBorders>
              <w:top w:val="nil"/>
              <w:left w:val="single" w:sz="8" w:space="0" w:color="auto"/>
              <w:bottom w:val="single" w:sz="8" w:space="0" w:color="000000"/>
              <w:right w:val="single" w:sz="4" w:space="0" w:color="auto"/>
            </w:tcBorders>
            <w:vAlign w:val="center"/>
            <w:hideMark/>
          </w:tcPr>
          <w:p w:rsidR="00B976B4" w:rsidRPr="00B976B4" w:rsidRDefault="00B976B4" w:rsidP="00B976B4">
            <w:pPr>
              <w:suppressAutoHyphens w:val="0"/>
              <w:rPr>
                <w:rFonts w:ascii="Calibri" w:hAnsi="Calibri" w:cs="Calibri"/>
                <w:color w:val="000000"/>
                <w:sz w:val="22"/>
                <w:szCs w:val="22"/>
                <w:lang w:eastAsia="it-IT"/>
              </w:rPr>
            </w:pPr>
          </w:p>
        </w:tc>
        <w:tc>
          <w:tcPr>
            <w:tcW w:w="3380" w:type="dxa"/>
            <w:tcBorders>
              <w:top w:val="nil"/>
              <w:left w:val="nil"/>
              <w:bottom w:val="nil"/>
              <w:right w:val="nil"/>
            </w:tcBorders>
            <w:shd w:val="clear" w:color="auto" w:fill="auto"/>
            <w:vAlign w:val="center"/>
            <w:hideMark/>
          </w:tcPr>
          <w:p w:rsidR="00B976B4" w:rsidRPr="00B976B4" w:rsidRDefault="00B976B4" w:rsidP="00B976B4">
            <w:pPr>
              <w:suppressAutoHyphens w:val="0"/>
              <w:rPr>
                <w:rFonts w:ascii="Calibri" w:hAnsi="Calibri" w:cs="Calibri"/>
                <w:color w:val="000000"/>
                <w:sz w:val="22"/>
                <w:szCs w:val="22"/>
                <w:lang w:eastAsia="it-IT"/>
              </w:rPr>
            </w:pPr>
            <w:r w:rsidRPr="00B976B4">
              <w:rPr>
                <w:rFonts w:ascii="Calibri" w:hAnsi="Calibri" w:cs="Calibri"/>
                <w:color w:val="000000"/>
                <w:sz w:val="22"/>
                <w:szCs w:val="22"/>
                <w:lang w:eastAsia="it-IT"/>
              </w:rPr>
              <w:t> </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6B4" w:rsidRPr="00B976B4" w:rsidRDefault="00B976B4" w:rsidP="00B976B4">
            <w:pPr>
              <w:suppressAutoHyphens w:val="0"/>
              <w:rPr>
                <w:rFonts w:ascii="Calibri" w:hAnsi="Calibri" w:cs="Calibri"/>
                <w:color w:val="000000"/>
                <w:sz w:val="22"/>
                <w:szCs w:val="22"/>
                <w:lang w:eastAsia="it-IT"/>
              </w:rPr>
            </w:pPr>
            <w:r w:rsidRPr="00B976B4">
              <w:rPr>
                <w:rFonts w:ascii="Calibri" w:hAnsi="Calibri" w:cs="Calibri"/>
                <w:color w:val="000000"/>
                <w:sz w:val="22"/>
                <w:szCs w:val="22"/>
                <w:lang w:eastAsia="it-IT"/>
              </w:rPr>
              <w:t>DH</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6B4" w:rsidRPr="00B976B4" w:rsidRDefault="00B976B4" w:rsidP="00B976B4">
            <w:pPr>
              <w:suppressAutoHyphens w:val="0"/>
              <w:jc w:val="right"/>
              <w:rPr>
                <w:rFonts w:ascii="Calibri" w:hAnsi="Calibri" w:cs="Calibri"/>
                <w:color w:val="000000"/>
                <w:sz w:val="22"/>
                <w:szCs w:val="22"/>
                <w:lang w:eastAsia="it-IT"/>
              </w:rPr>
            </w:pPr>
            <w:r w:rsidRPr="00B976B4">
              <w:rPr>
                <w:rFonts w:ascii="Calibri" w:hAnsi="Calibri" w:cs="Calibri"/>
                <w:color w:val="000000"/>
                <w:sz w:val="22"/>
                <w:szCs w:val="22"/>
                <w:lang w:eastAsia="it-IT"/>
              </w:rPr>
              <w:t>1.239</w:t>
            </w:r>
          </w:p>
        </w:tc>
        <w:tc>
          <w:tcPr>
            <w:tcW w:w="1640" w:type="dxa"/>
            <w:tcBorders>
              <w:top w:val="nil"/>
              <w:left w:val="single" w:sz="4" w:space="0" w:color="auto"/>
              <w:bottom w:val="nil"/>
              <w:right w:val="nil"/>
            </w:tcBorders>
            <w:shd w:val="clear" w:color="auto" w:fill="auto"/>
            <w:vAlign w:val="bottom"/>
            <w:hideMark/>
          </w:tcPr>
          <w:p w:rsidR="00B976B4" w:rsidRPr="00B976B4" w:rsidRDefault="00B976B4" w:rsidP="00B976B4">
            <w:pPr>
              <w:suppressAutoHyphens w:val="0"/>
              <w:jc w:val="right"/>
              <w:rPr>
                <w:rFonts w:ascii="Calibri" w:hAnsi="Calibri" w:cs="Calibri"/>
                <w:color w:val="000000"/>
                <w:sz w:val="22"/>
                <w:szCs w:val="22"/>
                <w:lang w:eastAsia="it-IT"/>
              </w:rPr>
            </w:pPr>
          </w:p>
        </w:tc>
      </w:tr>
      <w:tr w:rsidR="00B976B4" w:rsidRPr="00B976B4" w:rsidTr="00A76CC5">
        <w:trPr>
          <w:trHeight w:val="300"/>
        </w:trPr>
        <w:tc>
          <w:tcPr>
            <w:tcW w:w="2620" w:type="dxa"/>
            <w:vMerge/>
            <w:tcBorders>
              <w:top w:val="nil"/>
              <w:left w:val="single" w:sz="8" w:space="0" w:color="auto"/>
              <w:bottom w:val="single" w:sz="8" w:space="0" w:color="000000"/>
              <w:right w:val="single" w:sz="4" w:space="0" w:color="auto"/>
            </w:tcBorders>
            <w:vAlign w:val="center"/>
            <w:hideMark/>
          </w:tcPr>
          <w:p w:rsidR="00B976B4" w:rsidRPr="00B976B4" w:rsidRDefault="00B976B4" w:rsidP="00B976B4">
            <w:pPr>
              <w:suppressAutoHyphens w:val="0"/>
              <w:rPr>
                <w:rFonts w:ascii="Calibri" w:hAnsi="Calibri" w:cs="Calibri"/>
                <w:color w:val="000000"/>
                <w:sz w:val="22"/>
                <w:szCs w:val="22"/>
                <w:lang w:eastAsia="it-IT"/>
              </w:rPr>
            </w:pPr>
          </w:p>
        </w:tc>
        <w:tc>
          <w:tcPr>
            <w:tcW w:w="3380" w:type="dxa"/>
            <w:tcBorders>
              <w:top w:val="nil"/>
              <w:left w:val="nil"/>
              <w:bottom w:val="single" w:sz="4" w:space="0" w:color="auto"/>
              <w:right w:val="nil"/>
            </w:tcBorders>
            <w:shd w:val="clear" w:color="auto" w:fill="auto"/>
            <w:vAlign w:val="center"/>
            <w:hideMark/>
          </w:tcPr>
          <w:p w:rsidR="00B976B4" w:rsidRPr="00B976B4" w:rsidRDefault="00B976B4" w:rsidP="00B976B4">
            <w:pPr>
              <w:suppressAutoHyphens w:val="0"/>
              <w:rPr>
                <w:rFonts w:ascii="Calibri" w:hAnsi="Calibri" w:cs="Calibri"/>
                <w:color w:val="000000"/>
                <w:sz w:val="22"/>
                <w:szCs w:val="22"/>
                <w:lang w:eastAsia="it-IT"/>
              </w:rPr>
            </w:pPr>
            <w:r w:rsidRPr="00B976B4">
              <w:rPr>
                <w:rFonts w:ascii="Calibri" w:hAnsi="Calibri" w:cs="Calibri"/>
                <w:color w:val="000000"/>
                <w:sz w:val="22"/>
                <w:szCs w:val="22"/>
                <w:lang w:eastAsia="it-IT"/>
              </w:rPr>
              <w:t> </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6B4" w:rsidRPr="00B976B4" w:rsidRDefault="00B976B4" w:rsidP="00B976B4">
            <w:pPr>
              <w:suppressAutoHyphens w:val="0"/>
              <w:rPr>
                <w:rFonts w:ascii="Calibri" w:hAnsi="Calibri" w:cs="Calibri"/>
                <w:color w:val="000000"/>
                <w:sz w:val="22"/>
                <w:szCs w:val="22"/>
                <w:lang w:eastAsia="it-IT"/>
              </w:rPr>
            </w:pPr>
            <w:r w:rsidRPr="00B976B4">
              <w:rPr>
                <w:rFonts w:ascii="Calibri" w:hAnsi="Calibri" w:cs="Calibri"/>
                <w:color w:val="000000"/>
                <w:sz w:val="22"/>
                <w:szCs w:val="22"/>
                <w:lang w:eastAsia="it-IT"/>
              </w:rPr>
              <w:t>CASI TOT</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6B4" w:rsidRPr="00B976B4" w:rsidRDefault="00B976B4" w:rsidP="00B976B4">
            <w:pPr>
              <w:suppressAutoHyphens w:val="0"/>
              <w:jc w:val="right"/>
              <w:rPr>
                <w:rFonts w:ascii="Calibri" w:hAnsi="Calibri" w:cs="Calibri"/>
                <w:color w:val="000000"/>
                <w:sz w:val="22"/>
                <w:szCs w:val="22"/>
                <w:lang w:eastAsia="it-IT"/>
              </w:rPr>
            </w:pPr>
            <w:r w:rsidRPr="00B976B4">
              <w:rPr>
                <w:rFonts w:ascii="Calibri" w:hAnsi="Calibri" w:cs="Calibri"/>
                <w:color w:val="000000"/>
                <w:sz w:val="22"/>
                <w:szCs w:val="22"/>
                <w:lang w:eastAsia="it-IT"/>
              </w:rPr>
              <w:t>2.392</w:t>
            </w:r>
          </w:p>
        </w:tc>
        <w:tc>
          <w:tcPr>
            <w:tcW w:w="1640" w:type="dxa"/>
            <w:tcBorders>
              <w:top w:val="nil"/>
              <w:left w:val="single" w:sz="4" w:space="0" w:color="auto"/>
              <w:bottom w:val="nil"/>
              <w:right w:val="nil"/>
            </w:tcBorders>
            <w:shd w:val="clear" w:color="auto" w:fill="auto"/>
            <w:vAlign w:val="bottom"/>
            <w:hideMark/>
          </w:tcPr>
          <w:p w:rsidR="00B976B4" w:rsidRPr="00B976B4" w:rsidRDefault="00B976B4" w:rsidP="00B976B4">
            <w:pPr>
              <w:suppressAutoHyphens w:val="0"/>
              <w:jc w:val="right"/>
              <w:rPr>
                <w:rFonts w:ascii="Calibri" w:hAnsi="Calibri" w:cs="Calibri"/>
                <w:color w:val="000000"/>
                <w:sz w:val="22"/>
                <w:szCs w:val="22"/>
                <w:lang w:eastAsia="it-IT"/>
              </w:rPr>
            </w:pPr>
          </w:p>
        </w:tc>
      </w:tr>
      <w:tr w:rsidR="00B976B4" w:rsidRPr="00B976B4" w:rsidTr="00A76CC5">
        <w:trPr>
          <w:trHeight w:val="300"/>
        </w:trPr>
        <w:tc>
          <w:tcPr>
            <w:tcW w:w="2620" w:type="dxa"/>
            <w:vMerge/>
            <w:tcBorders>
              <w:top w:val="nil"/>
              <w:left w:val="single" w:sz="8" w:space="0" w:color="auto"/>
              <w:bottom w:val="single" w:sz="8" w:space="0" w:color="000000"/>
              <w:right w:val="single" w:sz="4" w:space="0" w:color="auto"/>
            </w:tcBorders>
            <w:vAlign w:val="center"/>
            <w:hideMark/>
          </w:tcPr>
          <w:p w:rsidR="00B976B4" w:rsidRPr="00B976B4" w:rsidRDefault="00B976B4" w:rsidP="00B976B4">
            <w:pPr>
              <w:suppressAutoHyphens w:val="0"/>
              <w:rPr>
                <w:rFonts w:ascii="Calibri" w:hAnsi="Calibri" w:cs="Calibri"/>
                <w:color w:val="000000"/>
                <w:sz w:val="22"/>
                <w:szCs w:val="22"/>
                <w:lang w:eastAsia="it-IT"/>
              </w:rPr>
            </w:pPr>
          </w:p>
        </w:tc>
        <w:tc>
          <w:tcPr>
            <w:tcW w:w="3380" w:type="dxa"/>
            <w:tcBorders>
              <w:top w:val="nil"/>
              <w:left w:val="nil"/>
              <w:bottom w:val="nil"/>
              <w:right w:val="nil"/>
            </w:tcBorders>
            <w:shd w:val="clear" w:color="auto" w:fill="auto"/>
            <w:vAlign w:val="center"/>
            <w:hideMark/>
          </w:tcPr>
          <w:p w:rsidR="00B976B4" w:rsidRPr="00B976B4" w:rsidRDefault="00B976B4" w:rsidP="00B976B4">
            <w:pPr>
              <w:suppressAutoHyphens w:val="0"/>
              <w:rPr>
                <w:rFonts w:ascii="Calibri" w:hAnsi="Calibri" w:cs="Calibri"/>
                <w:color w:val="000000"/>
                <w:sz w:val="22"/>
                <w:szCs w:val="22"/>
                <w:lang w:eastAsia="it-IT"/>
              </w:rPr>
            </w:pPr>
            <w:r w:rsidRPr="00B976B4">
              <w:rPr>
                <w:rFonts w:ascii="Calibri" w:hAnsi="Calibri" w:cs="Calibri"/>
                <w:color w:val="000000"/>
                <w:sz w:val="22"/>
                <w:szCs w:val="22"/>
                <w:lang w:eastAsia="it-IT"/>
              </w:rPr>
              <w:t>Totale DRG</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6B4" w:rsidRPr="00B976B4" w:rsidRDefault="00B976B4" w:rsidP="00B976B4">
            <w:pPr>
              <w:suppressAutoHyphens w:val="0"/>
              <w:rPr>
                <w:rFonts w:ascii="Calibri" w:hAnsi="Calibri" w:cs="Calibri"/>
                <w:color w:val="000000"/>
                <w:sz w:val="22"/>
                <w:szCs w:val="22"/>
                <w:lang w:eastAsia="it-IT"/>
              </w:rPr>
            </w:pPr>
            <w:r w:rsidRPr="00B976B4">
              <w:rPr>
                <w:rFonts w:ascii="Calibri" w:hAnsi="Calibri" w:cs="Calibri"/>
                <w:color w:val="000000"/>
                <w:sz w:val="22"/>
                <w:szCs w:val="22"/>
                <w:lang w:eastAsia="it-IT"/>
              </w:rPr>
              <w:t>RO</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6B4" w:rsidRPr="00B976B4" w:rsidRDefault="00B976B4" w:rsidP="00B976B4">
            <w:pPr>
              <w:suppressAutoHyphens w:val="0"/>
              <w:jc w:val="right"/>
              <w:rPr>
                <w:rFonts w:ascii="Calibri" w:hAnsi="Calibri" w:cs="Calibri"/>
                <w:color w:val="000000"/>
                <w:sz w:val="22"/>
                <w:szCs w:val="22"/>
                <w:lang w:eastAsia="it-IT"/>
              </w:rPr>
            </w:pPr>
            <w:r w:rsidRPr="00B976B4">
              <w:rPr>
                <w:rFonts w:ascii="Calibri" w:hAnsi="Calibri" w:cs="Calibri"/>
                <w:color w:val="000000"/>
                <w:sz w:val="22"/>
                <w:szCs w:val="22"/>
                <w:lang w:eastAsia="it-IT"/>
              </w:rPr>
              <w:t>3.322</w:t>
            </w:r>
          </w:p>
        </w:tc>
        <w:tc>
          <w:tcPr>
            <w:tcW w:w="1640" w:type="dxa"/>
            <w:tcBorders>
              <w:top w:val="nil"/>
              <w:left w:val="single" w:sz="4" w:space="0" w:color="auto"/>
              <w:bottom w:val="nil"/>
              <w:right w:val="nil"/>
            </w:tcBorders>
            <w:shd w:val="clear" w:color="auto" w:fill="auto"/>
            <w:vAlign w:val="bottom"/>
            <w:hideMark/>
          </w:tcPr>
          <w:p w:rsidR="00B976B4" w:rsidRPr="00B976B4" w:rsidRDefault="00B976B4" w:rsidP="00B976B4">
            <w:pPr>
              <w:suppressAutoHyphens w:val="0"/>
              <w:jc w:val="right"/>
              <w:rPr>
                <w:rFonts w:ascii="Calibri" w:hAnsi="Calibri" w:cs="Calibri"/>
                <w:color w:val="000000"/>
                <w:sz w:val="22"/>
                <w:szCs w:val="22"/>
                <w:lang w:eastAsia="it-IT"/>
              </w:rPr>
            </w:pPr>
          </w:p>
        </w:tc>
      </w:tr>
      <w:tr w:rsidR="00B976B4" w:rsidRPr="00B976B4" w:rsidTr="00A76CC5">
        <w:trPr>
          <w:trHeight w:val="300"/>
        </w:trPr>
        <w:tc>
          <w:tcPr>
            <w:tcW w:w="2620" w:type="dxa"/>
            <w:vMerge/>
            <w:tcBorders>
              <w:top w:val="nil"/>
              <w:left w:val="single" w:sz="8" w:space="0" w:color="auto"/>
              <w:bottom w:val="single" w:sz="8" w:space="0" w:color="000000"/>
              <w:right w:val="single" w:sz="4" w:space="0" w:color="auto"/>
            </w:tcBorders>
            <w:vAlign w:val="center"/>
            <w:hideMark/>
          </w:tcPr>
          <w:p w:rsidR="00B976B4" w:rsidRPr="00B976B4" w:rsidRDefault="00B976B4" w:rsidP="00B976B4">
            <w:pPr>
              <w:suppressAutoHyphens w:val="0"/>
              <w:rPr>
                <w:rFonts w:ascii="Calibri" w:hAnsi="Calibri" w:cs="Calibri"/>
                <w:color w:val="000000"/>
                <w:sz w:val="22"/>
                <w:szCs w:val="22"/>
                <w:lang w:eastAsia="it-IT"/>
              </w:rPr>
            </w:pPr>
          </w:p>
        </w:tc>
        <w:tc>
          <w:tcPr>
            <w:tcW w:w="3380" w:type="dxa"/>
            <w:tcBorders>
              <w:top w:val="nil"/>
              <w:left w:val="nil"/>
              <w:bottom w:val="nil"/>
              <w:right w:val="nil"/>
            </w:tcBorders>
            <w:shd w:val="clear" w:color="auto" w:fill="auto"/>
            <w:vAlign w:val="center"/>
            <w:hideMark/>
          </w:tcPr>
          <w:p w:rsidR="00B976B4" w:rsidRPr="00B976B4" w:rsidRDefault="00B976B4" w:rsidP="00B976B4">
            <w:pPr>
              <w:suppressAutoHyphens w:val="0"/>
              <w:rPr>
                <w:rFonts w:ascii="Calibri" w:hAnsi="Calibri" w:cs="Calibri"/>
                <w:color w:val="000000"/>
                <w:sz w:val="22"/>
                <w:szCs w:val="22"/>
                <w:lang w:eastAsia="it-IT"/>
              </w:rPr>
            </w:pPr>
            <w:r w:rsidRPr="00B976B4">
              <w:rPr>
                <w:rFonts w:ascii="Calibri" w:hAnsi="Calibri" w:cs="Calibri"/>
                <w:color w:val="000000"/>
                <w:sz w:val="22"/>
                <w:szCs w:val="22"/>
                <w:lang w:eastAsia="it-IT"/>
              </w:rPr>
              <w:t> </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6B4" w:rsidRPr="00B976B4" w:rsidRDefault="00B976B4" w:rsidP="00B976B4">
            <w:pPr>
              <w:suppressAutoHyphens w:val="0"/>
              <w:rPr>
                <w:rFonts w:ascii="Calibri" w:hAnsi="Calibri" w:cs="Calibri"/>
                <w:color w:val="000000"/>
                <w:sz w:val="22"/>
                <w:szCs w:val="22"/>
                <w:lang w:eastAsia="it-IT"/>
              </w:rPr>
            </w:pPr>
            <w:r w:rsidRPr="00B976B4">
              <w:rPr>
                <w:rFonts w:ascii="Calibri" w:hAnsi="Calibri" w:cs="Calibri"/>
                <w:color w:val="000000"/>
                <w:sz w:val="22"/>
                <w:szCs w:val="22"/>
                <w:lang w:eastAsia="it-IT"/>
              </w:rPr>
              <w:t>DH</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6B4" w:rsidRPr="00B976B4" w:rsidRDefault="00B976B4" w:rsidP="00B976B4">
            <w:pPr>
              <w:suppressAutoHyphens w:val="0"/>
              <w:jc w:val="right"/>
              <w:rPr>
                <w:rFonts w:ascii="Calibri" w:hAnsi="Calibri" w:cs="Calibri"/>
                <w:color w:val="000000"/>
                <w:sz w:val="22"/>
                <w:szCs w:val="22"/>
                <w:lang w:eastAsia="it-IT"/>
              </w:rPr>
            </w:pPr>
            <w:r w:rsidRPr="00B976B4">
              <w:rPr>
                <w:rFonts w:ascii="Calibri" w:hAnsi="Calibri" w:cs="Calibri"/>
                <w:color w:val="000000"/>
                <w:sz w:val="22"/>
                <w:szCs w:val="22"/>
                <w:lang w:eastAsia="it-IT"/>
              </w:rPr>
              <w:t>1.430</w:t>
            </w:r>
          </w:p>
        </w:tc>
        <w:tc>
          <w:tcPr>
            <w:tcW w:w="1640" w:type="dxa"/>
            <w:tcBorders>
              <w:top w:val="nil"/>
              <w:left w:val="single" w:sz="4" w:space="0" w:color="auto"/>
              <w:bottom w:val="nil"/>
              <w:right w:val="nil"/>
            </w:tcBorders>
            <w:shd w:val="clear" w:color="auto" w:fill="auto"/>
            <w:vAlign w:val="bottom"/>
            <w:hideMark/>
          </w:tcPr>
          <w:p w:rsidR="00B976B4" w:rsidRPr="00B976B4" w:rsidRDefault="00B976B4" w:rsidP="00B976B4">
            <w:pPr>
              <w:suppressAutoHyphens w:val="0"/>
              <w:jc w:val="right"/>
              <w:rPr>
                <w:rFonts w:ascii="Calibri" w:hAnsi="Calibri" w:cs="Calibri"/>
                <w:color w:val="000000"/>
                <w:sz w:val="22"/>
                <w:szCs w:val="22"/>
                <w:lang w:eastAsia="it-IT"/>
              </w:rPr>
            </w:pPr>
          </w:p>
        </w:tc>
      </w:tr>
      <w:tr w:rsidR="00B976B4" w:rsidRPr="00B976B4" w:rsidTr="00A76CC5">
        <w:trPr>
          <w:trHeight w:val="315"/>
        </w:trPr>
        <w:tc>
          <w:tcPr>
            <w:tcW w:w="2620" w:type="dxa"/>
            <w:vMerge/>
            <w:tcBorders>
              <w:top w:val="nil"/>
              <w:left w:val="single" w:sz="8" w:space="0" w:color="auto"/>
              <w:bottom w:val="single" w:sz="8" w:space="0" w:color="000000"/>
              <w:right w:val="single" w:sz="4" w:space="0" w:color="auto"/>
            </w:tcBorders>
            <w:vAlign w:val="center"/>
            <w:hideMark/>
          </w:tcPr>
          <w:p w:rsidR="00B976B4" w:rsidRPr="00B976B4" w:rsidRDefault="00B976B4" w:rsidP="00B976B4">
            <w:pPr>
              <w:suppressAutoHyphens w:val="0"/>
              <w:rPr>
                <w:rFonts w:ascii="Calibri" w:hAnsi="Calibri" w:cs="Calibri"/>
                <w:color w:val="000000"/>
                <w:sz w:val="22"/>
                <w:szCs w:val="22"/>
                <w:lang w:eastAsia="it-IT"/>
              </w:rPr>
            </w:pPr>
          </w:p>
        </w:tc>
        <w:tc>
          <w:tcPr>
            <w:tcW w:w="3380" w:type="dxa"/>
            <w:tcBorders>
              <w:top w:val="nil"/>
              <w:left w:val="nil"/>
              <w:bottom w:val="single" w:sz="4" w:space="0" w:color="auto"/>
              <w:right w:val="nil"/>
            </w:tcBorders>
            <w:shd w:val="clear" w:color="auto" w:fill="auto"/>
            <w:vAlign w:val="center"/>
            <w:hideMark/>
          </w:tcPr>
          <w:p w:rsidR="00B976B4" w:rsidRPr="00B976B4" w:rsidRDefault="00B976B4" w:rsidP="00B976B4">
            <w:pPr>
              <w:suppressAutoHyphens w:val="0"/>
              <w:rPr>
                <w:rFonts w:ascii="Calibri" w:hAnsi="Calibri" w:cs="Calibri"/>
                <w:color w:val="000000"/>
                <w:sz w:val="22"/>
                <w:szCs w:val="22"/>
                <w:lang w:eastAsia="it-IT"/>
              </w:rPr>
            </w:pPr>
            <w:r w:rsidRPr="00B976B4">
              <w:rPr>
                <w:rFonts w:ascii="Calibri" w:hAnsi="Calibri" w:cs="Calibri"/>
                <w:color w:val="000000"/>
                <w:sz w:val="22"/>
                <w:szCs w:val="22"/>
                <w:lang w:eastAsia="it-IT"/>
              </w:rPr>
              <w:t> </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6B4" w:rsidRPr="00B976B4" w:rsidRDefault="00B976B4" w:rsidP="00B976B4">
            <w:pPr>
              <w:suppressAutoHyphens w:val="0"/>
              <w:rPr>
                <w:rFonts w:ascii="Calibri" w:hAnsi="Calibri" w:cs="Calibri"/>
                <w:color w:val="000000"/>
                <w:sz w:val="22"/>
                <w:szCs w:val="22"/>
                <w:lang w:eastAsia="it-IT"/>
              </w:rPr>
            </w:pPr>
            <w:r w:rsidRPr="00B976B4">
              <w:rPr>
                <w:rFonts w:ascii="Calibri" w:hAnsi="Calibri" w:cs="Calibri"/>
                <w:color w:val="000000"/>
                <w:sz w:val="22"/>
                <w:szCs w:val="22"/>
                <w:lang w:eastAsia="it-IT"/>
              </w:rPr>
              <w:t>CASI TOT</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6B4" w:rsidRPr="00B976B4" w:rsidRDefault="00B976B4" w:rsidP="00B976B4">
            <w:pPr>
              <w:suppressAutoHyphens w:val="0"/>
              <w:jc w:val="right"/>
              <w:rPr>
                <w:rFonts w:ascii="Calibri" w:hAnsi="Calibri" w:cs="Calibri"/>
                <w:color w:val="000000"/>
                <w:sz w:val="22"/>
                <w:szCs w:val="22"/>
                <w:lang w:eastAsia="it-IT"/>
              </w:rPr>
            </w:pPr>
            <w:r w:rsidRPr="00B976B4">
              <w:rPr>
                <w:rFonts w:ascii="Calibri" w:hAnsi="Calibri" w:cs="Calibri"/>
                <w:color w:val="000000"/>
                <w:sz w:val="22"/>
                <w:szCs w:val="22"/>
                <w:lang w:eastAsia="it-IT"/>
              </w:rPr>
              <w:t>4.752</w:t>
            </w:r>
          </w:p>
        </w:tc>
        <w:tc>
          <w:tcPr>
            <w:tcW w:w="1640" w:type="dxa"/>
            <w:tcBorders>
              <w:top w:val="nil"/>
              <w:left w:val="single" w:sz="4" w:space="0" w:color="auto"/>
              <w:bottom w:val="nil"/>
              <w:right w:val="nil"/>
            </w:tcBorders>
            <w:shd w:val="clear" w:color="auto" w:fill="auto"/>
            <w:vAlign w:val="bottom"/>
            <w:hideMark/>
          </w:tcPr>
          <w:p w:rsidR="00B976B4" w:rsidRPr="00B976B4" w:rsidRDefault="00B976B4" w:rsidP="00B976B4">
            <w:pPr>
              <w:suppressAutoHyphens w:val="0"/>
              <w:jc w:val="right"/>
              <w:rPr>
                <w:rFonts w:ascii="Calibri" w:hAnsi="Calibri" w:cs="Calibri"/>
                <w:color w:val="000000"/>
                <w:sz w:val="22"/>
                <w:szCs w:val="22"/>
                <w:lang w:eastAsia="it-IT"/>
              </w:rPr>
            </w:pPr>
          </w:p>
        </w:tc>
      </w:tr>
      <w:tr w:rsidR="00B976B4" w:rsidRPr="00B976B4" w:rsidTr="00A76CC5">
        <w:trPr>
          <w:trHeight w:val="300"/>
        </w:trPr>
        <w:tc>
          <w:tcPr>
            <w:tcW w:w="2620" w:type="dxa"/>
            <w:tcBorders>
              <w:top w:val="nil"/>
              <w:left w:val="single" w:sz="8" w:space="0" w:color="auto"/>
              <w:bottom w:val="nil"/>
              <w:right w:val="nil"/>
            </w:tcBorders>
            <w:shd w:val="clear" w:color="auto" w:fill="auto"/>
            <w:vAlign w:val="center"/>
            <w:hideMark/>
          </w:tcPr>
          <w:p w:rsidR="00B976B4" w:rsidRPr="00B976B4" w:rsidRDefault="00B976B4" w:rsidP="00B976B4">
            <w:pPr>
              <w:suppressAutoHyphens w:val="0"/>
              <w:rPr>
                <w:rFonts w:ascii="Calibri" w:hAnsi="Calibri" w:cs="Calibri"/>
                <w:color w:val="000000"/>
                <w:sz w:val="22"/>
                <w:szCs w:val="22"/>
                <w:lang w:eastAsia="it-IT"/>
              </w:rPr>
            </w:pPr>
            <w:r w:rsidRPr="00B976B4">
              <w:rPr>
                <w:rFonts w:ascii="Calibri" w:hAnsi="Calibri" w:cs="Calibri"/>
                <w:color w:val="000000"/>
                <w:sz w:val="22"/>
                <w:szCs w:val="22"/>
                <w:lang w:eastAsia="it-IT"/>
              </w:rPr>
              <w:t>TOTALE ASL</w:t>
            </w:r>
          </w:p>
        </w:tc>
        <w:tc>
          <w:tcPr>
            <w:tcW w:w="3380" w:type="dxa"/>
            <w:tcBorders>
              <w:top w:val="single" w:sz="8" w:space="0" w:color="auto"/>
              <w:left w:val="single" w:sz="4" w:space="0" w:color="auto"/>
              <w:bottom w:val="nil"/>
              <w:right w:val="nil"/>
            </w:tcBorders>
            <w:shd w:val="clear" w:color="auto" w:fill="auto"/>
            <w:vAlign w:val="center"/>
            <w:hideMark/>
          </w:tcPr>
          <w:p w:rsidR="00B976B4" w:rsidRPr="00B976B4" w:rsidRDefault="00B976B4" w:rsidP="00B976B4">
            <w:pPr>
              <w:suppressAutoHyphens w:val="0"/>
              <w:rPr>
                <w:rFonts w:ascii="Calibri" w:hAnsi="Calibri" w:cs="Calibri"/>
                <w:color w:val="000000"/>
                <w:sz w:val="22"/>
                <w:szCs w:val="22"/>
                <w:lang w:eastAsia="it-IT"/>
              </w:rPr>
            </w:pPr>
            <w:r w:rsidRPr="00B976B4">
              <w:rPr>
                <w:rFonts w:ascii="Calibri" w:hAnsi="Calibri" w:cs="Calibri"/>
                <w:color w:val="000000"/>
                <w:sz w:val="22"/>
                <w:szCs w:val="22"/>
                <w:lang w:eastAsia="it-IT"/>
              </w:rPr>
              <w:t>DRG medici</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6B4" w:rsidRPr="00B976B4" w:rsidRDefault="00B976B4" w:rsidP="00B976B4">
            <w:pPr>
              <w:suppressAutoHyphens w:val="0"/>
              <w:rPr>
                <w:rFonts w:ascii="Calibri" w:hAnsi="Calibri" w:cs="Calibri"/>
                <w:color w:val="000000"/>
                <w:sz w:val="22"/>
                <w:szCs w:val="22"/>
                <w:lang w:eastAsia="it-IT"/>
              </w:rPr>
            </w:pPr>
            <w:r w:rsidRPr="00B976B4">
              <w:rPr>
                <w:rFonts w:ascii="Calibri" w:hAnsi="Calibri" w:cs="Calibri"/>
                <w:color w:val="000000"/>
                <w:sz w:val="22"/>
                <w:szCs w:val="22"/>
                <w:lang w:eastAsia="it-IT"/>
              </w:rPr>
              <w:t>RO</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6B4" w:rsidRPr="00B976B4" w:rsidRDefault="00B976B4" w:rsidP="00B976B4">
            <w:pPr>
              <w:suppressAutoHyphens w:val="0"/>
              <w:jc w:val="right"/>
              <w:rPr>
                <w:rFonts w:ascii="Calibri" w:hAnsi="Calibri" w:cs="Calibri"/>
                <w:color w:val="000000"/>
                <w:sz w:val="22"/>
                <w:szCs w:val="22"/>
                <w:lang w:eastAsia="it-IT"/>
              </w:rPr>
            </w:pPr>
            <w:r w:rsidRPr="00B976B4">
              <w:rPr>
                <w:rFonts w:ascii="Calibri" w:hAnsi="Calibri" w:cs="Calibri"/>
                <w:color w:val="000000"/>
                <w:sz w:val="22"/>
                <w:szCs w:val="22"/>
                <w:lang w:eastAsia="it-IT"/>
              </w:rPr>
              <w:t>7.141</w:t>
            </w:r>
          </w:p>
        </w:tc>
        <w:tc>
          <w:tcPr>
            <w:tcW w:w="1640" w:type="dxa"/>
            <w:tcBorders>
              <w:top w:val="nil"/>
              <w:left w:val="single" w:sz="4" w:space="0" w:color="auto"/>
              <w:bottom w:val="nil"/>
              <w:right w:val="nil"/>
            </w:tcBorders>
            <w:shd w:val="clear" w:color="auto" w:fill="auto"/>
            <w:vAlign w:val="bottom"/>
            <w:hideMark/>
          </w:tcPr>
          <w:p w:rsidR="00B976B4" w:rsidRPr="00B976B4" w:rsidRDefault="00B976B4" w:rsidP="00B976B4">
            <w:pPr>
              <w:suppressAutoHyphens w:val="0"/>
              <w:jc w:val="right"/>
              <w:rPr>
                <w:rFonts w:ascii="Calibri" w:hAnsi="Calibri" w:cs="Calibri"/>
                <w:color w:val="000000"/>
                <w:sz w:val="22"/>
                <w:szCs w:val="22"/>
                <w:lang w:eastAsia="it-IT"/>
              </w:rPr>
            </w:pPr>
          </w:p>
        </w:tc>
      </w:tr>
      <w:tr w:rsidR="00B976B4" w:rsidRPr="00B976B4" w:rsidTr="00A76CC5">
        <w:trPr>
          <w:trHeight w:val="300"/>
        </w:trPr>
        <w:tc>
          <w:tcPr>
            <w:tcW w:w="2620" w:type="dxa"/>
            <w:tcBorders>
              <w:top w:val="nil"/>
              <w:left w:val="single" w:sz="8" w:space="0" w:color="auto"/>
              <w:bottom w:val="nil"/>
              <w:right w:val="nil"/>
            </w:tcBorders>
            <w:shd w:val="clear" w:color="auto" w:fill="auto"/>
            <w:vAlign w:val="center"/>
            <w:hideMark/>
          </w:tcPr>
          <w:p w:rsidR="00B976B4" w:rsidRPr="00B976B4" w:rsidRDefault="00B976B4" w:rsidP="00B976B4">
            <w:pPr>
              <w:suppressAutoHyphens w:val="0"/>
              <w:rPr>
                <w:rFonts w:ascii="Calibri" w:hAnsi="Calibri" w:cs="Calibri"/>
                <w:color w:val="000000"/>
                <w:sz w:val="22"/>
                <w:szCs w:val="22"/>
                <w:lang w:eastAsia="it-IT"/>
              </w:rPr>
            </w:pPr>
            <w:r w:rsidRPr="00B976B4">
              <w:rPr>
                <w:rFonts w:ascii="Calibri" w:hAnsi="Calibri" w:cs="Calibri"/>
                <w:color w:val="000000"/>
                <w:sz w:val="22"/>
                <w:szCs w:val="22"/>
                <w:lang w:eastAsia="it-IT"/>
              </w:rPr>
              <w:t> </w:t>
            </w:r>
          </w:p>
        </w:tc>
        <w:tc>
          <w:tcPr>
            <w:tcW w:w="3380" w:type="dxa"/>
            <w:tcBorders>
              <w:top w:val="nil"/>
              <w:left w:val="single" w:sz="4" w:space="0" w:color="auto"/>
              <w:bottom w:val="nil"/>
              <w:right w:val="nil"/>
            </w:tcBorders>
            <w:shd w:val="clear" w:color="auto" w:fill="auto"/>
            <w:vAlign w:val="center"/>
            <w:hideMark/>
          </w:tcPr>
          <w:p w:rsidR="00B976B4" w:rsidRPr="00B976B4" w:rsidRDefault="00B976B4" w:rsidP="00B976B4">
            <w:pPr>
              <w:suppressAutoHyphens w:val="0"/>
              <w:rPr>
                <w:rFonts w:ascii="Calibri" w:hAnsi="Calibri" w:cs="Calibri"/>
                <w:color w:val="000000"/>
                <w:sz w:val="22"/>
                <w:szCs w:val="22"/>
                <w:lang w:eastAsia="it-IT"/>
              </w:rPr>
            </w:pPr>
            <w:r w:rsidRPr="00B976B4">
              <w:rPr>
                <w:rFonts w:ascii="Calibri" w:hAnsi="Calibri" w:cs="Calibri"/>
                <w:color w:val="000000"/>
                <w:sz w:val="22"/>
                <w:szCs w:val="22"/>
                <w:lang w:eastAsia="it-IT"/>
              </w:rPr>
              <w:t> </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6B4" w:rsidRPr="00B976B4" w:rsidRDefault="00B976B4" w:rsidP="00B976B4">
            <w:pPr>
              <w:suppressAutoHyphens w:val="0"/>
              <w:rPr>
                <w:rFonts w:ascii="Calibri" w:hAnsi="Calibri" w:cs="Calibri"/>
                <w:color w:val="000000"/>
                <w:sz w:val="22"/>
                <w:szCs w:val="22"/>
                <w:lang w:eastAsia="it-IT"/>
              </w:rPr>
            </w:pPr>
            <w:r w:rsidRPr="00B976B4">
              <w:rPr>
                <w:rFonts w:ascii="Calibri" w:hAnsi="Calibri" w:cs="Calibri"/>
                <w:color w:val="000000"/>
                <w:sz w:val="22"/>
                <w:szCs w:val="22"/>
                <w:lang w:eastAsia="it-IT"/>
              </w:rPr>
              <w:t>DH</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6B4" w:rsidRPr="00B976B4" w:rsidRDefault="00B976B4" w:rsidP="00B976B4">
            <w:pPr>
              <w:suppressAutoHyphens w:val="0"/>
              <w:jc w:val="right"/>
              <w:rPr>
                <w:rFonts w:ascii="Calibri" w:hAnsi="Calibri" w:cs="Calibri"/>
                <w:color w:val="000000"/>
                <w:sz w:val="22"/>
                <w:szCs w:val="22"/>
                <w:lang w:eastAsia="it-IT"/>
              </w:rPr>
            </w:pPr>
            <w:r w:rsidRPr="00B976B4">
              <w:rPr>
                <w:rFonts w:ascii="Calibri" w:hAnsi="Calibri" w:cs="Calibri"/>
                <w:color w:val="000000"/>
                <w:sz w:val="22"/>
                <w:szCs w:val="22"/>
                <w:lang w:eastAsia="it-IT"/>
              </w:rPr>
              <w:t>634</w:t>
            </w:r>
          </w:p>
        </w:tc>
        <w:tc>
          <w:tcPr>
            <w:tcW w:w="1640" w:type="dxa"/>
            <w:tcBorders>
              <w:top w:val="nil"/>
              <w:left w:val="single" w:sz="4" w:space="0" w:color="auto"/>
              <w:bottom w:val="nil"/>
              <w:right w:val="nil"/>
            </w:tcBorders>
            <w:shd w:val="clear" w:color="auto" w:fill="auto"/>
            <w:vAlign w:val="bottom"/>
            <w:hideMark/>
          </w:tcPr>
          <w:p w:rsidR="00B976B4" w:rsidRPr="00B976B4" w:rsidRDefault="00B976B4" w:rsidP="00B976B4">
            <w:pPr>
              <w:suppressAutoHyphens w:val="0"/>
              <w:jc w:val="right"/>
              <w:rPr>
                <w:rFonts w:ascii="Calibri" w:hAnsi="Calibri" w:cs="Calibri"/>
                <w:color w:val="000000"/>
                <w:sz w:val="22"/>
                <w:szCs w:val="22"/>
                <w:lang w:eastAsia="it-IT"/>
              </w:rPr>
            </w:pPr>
          </w:p>
        </w:tc>
      </w:tr>
      <w:tr w:rsidR="00B976B4" w:rsidRPr="00B976B4" w:rsidTr="00A76CC5">
        <w:trPr>
          <w:trHeight w:val="300"/>
        </w:trPr>
        <w:tc>
          <w:tcPr>
            <w:tcW w:w="2620" w:type="dxa"/>
            <w:tcBorders>
              <w:top w:val="nil"/>
              <w:left w:val="single" w:sz="8" w:space="0" w:color="auto"/>
              <w:bottom w:val="nil"/>
              <w:right w:val="nil"/>
            </w:tcBorders>
            <w:shd w:val="clear" w:color="auto" w:fill="auto"/>
            <w:vAlign w:val="center"/>
            <w:hideMark/>
          </w:tcPr>
          <w:p w:rsidR="00B976B4" w:rsidRPr="00B976B4" w:rsidRDefault="00B976B4" w:rsidP="00B976B4">
            <w:pPr>
              <w:suppressAutoHyphens w:val="0"/>
              <w:rPr>
                <w:rFonts w:ascii="Calibri" w:hAnsi="Calibri" w:cs="Calibri"/>
                <w:color w:val="000000"/>
                <w:sz w:val="22"/>
                <w:szCs w:val="22"/>
                <w:lang w:eastAsia="it-IT"/>
              </w:rPr>
            </w:pPr>
            <w:r w:rsidRPr="00B976B4">
              <w:rPr>
                <w:rFonts w:ascii="Calibri" w:hAnsi="Calibri" w:cs="Calibri"/>
                <w:color w:val="000000"/>
                <w:sz w:val="22"/>
                <w:szCs w:val="22"/>
                <w:lang w:eastAsia="it-IT"/>
              </w:rPr>
              <w:t> </w:t>
            </w:r>
          </w:p>
        </w:tc>
        <w:tc>
          <w:tcPr>
            <w:tcW w:w="3380" w:type="dxa"/>
            <w:tcBorders>
              <w:top w:val="nil"/>
              <w:left w:val="single" w:sz="4" w:space="0" w:color="auto"/>
              <w:bottom w:val="single" w:sz="4" w:space="0" w:color="auto"/>
              <w:right w:val="nil"/>
            </w:tcBorders>
            <w:shd w:val="clear" w:color="auto" w:fill="auto"/>
            <w:vAlign w:val="center"/>
            <w:hideMark/>
          </w:tcPr>
          <w:p w:rsidR="00B976B4" w:rsidRPr="00B976B4" w:rsidRDefault="00B976B4" w:rsidP="00B976B4">
            <w:pPr>
              <w:suppressAutoHyphens w:val="0"/>
              <w:rPr>
                <w:rFonts w:ascii="Calibri" w:hAnsi="Calibri" w:cs="Calibri"/>
                <w:color w:val="000000"/>
                <w:sz w:val="22"/>
                <w:szCs w:val="22"/>
                <w:lang w:eastAsia="it-IT"/>
              </w:rPr>
            </w:pPr>
            <w:r w:rsidRPr="00B976B4">
              <w:rPr>
                <w:rFonts w:ascii="Calibri" w:hAnsi="Calibri" w:cs="Calibri"/>
                <w:color w:val="000000"/>
                <w:sz w:val="22"/>
                <w:szCs w:val="22"/>
                <w:lang w:eastAsia="it-IT"/>
              </w:rPr>
              <w:t> </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6B4" w:rsidRPr="00B976B4" w:rsidRDefault="00B976B4" w:rsidP="00B976B4">
            <w:pPr>
              <w:suppressAutoHyphens w:val="0"/>
              <w:rPr>
                <w:rFonts w:ascii="Calibri" w:hAnsi="Calibri" w:cs="Calibri"/>
                <w:color w:val="000000"/>
                <w:sz w:val="22"/>
                <w:szCs w:val="22"/>
                <w:lang w:eastAsia="it-IT"/>
              </w:rPr>
            </w:pPr>
            <w:r w:rsidRPr="00B976B4">
              <w:rPr>
                <w:rFonts w:ascii="Calibri" w:hAnsi="Calibri" w:cs="Calibri"/>
                <w:color w:val="000000"/>
                <w:sz w:val="22"/>
                <w:szCs w:val="22"/>
                <w:lang w:eastAsia="it-IT"/>
              </w:rPr>
              <w:t>CASI TOT</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6B4" w:rsidRPr="00B976B4" w:rsidRDefault="00B976B4" w:rsidP="00B976B4">
            <w:pPr>
              <w:suppressAutoHyphens w:val="0"/>
              <w:jc w:val="right"/>
              <w:rPr>
                <w:rFonts w:ascii="Calibri" w:hAnsi="Calibri" w:cs="Calibri"/>
                <w:color w:val="000000"/>
                <w:sz w:val="22"/>
                <w:szCs w:val="22"/>
                <w:lang w:eastAsia="it-IT"/>
              </w:rPr>
            </w:pPr>
            <w:r w:rsidRPr="00B976B4">
              <w:rPr>
                <w:rFonts w:ascii="Calibri" w:hAnsi="Calibri" w:cs="Calibri"/>
                <w:color w:val="000000"/>
                <w:sz w:val="22"/>
                <w:szCs w:val="22"/>
                <w:lang w:eastAsia="it-IT"/>
              </w:rPr>
              <w:t>7.775</w:t>
            </w:r>
          </w:p>
        </w:tc>
        <w:tc>
          <w:tcPr>
            <w:tcW w:w="1640" w:type="dxa"/>
            <w:tcBorders>
              <w:top w:val="nil"/>
              <w:left w:val="single" w:sz="4" w:space="0" w:color="auto"/>
              <w:bottom w:val="nil"/>
              <w:right w:val="nil"/>
            </w:tcBorders>
            <w:shd w:val="clear" w:color="auto" w:fill="auto"/>
            <w:vAlign w:val="bottom"/>
            <w:hideMark/>
          </w:tcPr>
          <w:p w:rsidR="00B976B4" w:rsidRPr="00B976B4" w:rsidRDefault="00B976B4" w:rsidP="00B976B4">
            <w:pPr>
              <w:suppressAutoHyphens w:val="0"/>
              <w:jc w:val="right"/>
              <w:rPr>
                <w:rFonts w:ascii="Calibri" w:hAnsi="Calibri" w:cs="Calibri"/>
                <w:color w:val="000000"/>
                <w:sz w:val="22"/>
                <w:szCs w:val="22"/>
                <w:lang w:eastAsia="it-IT"/>
              </w:rPr>
            </w:pPr>
          </w:p>
        </w:tc>
      </w:tr>
      <w:tr w:rsidR="00B976B4" w:rsidRPr="00B976B4" w:rsidTr="00A76CC5">
        <w:trPr>
          <w:trHeight w:val="300"/>
        </w:trPr>
        <w:tc>
          <w:tcPr>
            <w:tcW w:w="2620" w:type="dxa"/>
            <w:tcBorders>
              <w:top w:val="nil"/>
              <w:left w:val="single" w:sz="8" w:space="0" w:color="auto"/>
              <w:bottom w:val="nil"/>
              <w:right w:val="nil"/>
            </w:tcBorders>
            <w:shd w:val="clear" w:color="auto" w:fill="auto"/>
            <w:vAlign w:val="center"/>
            <w:hideMark/>
          </w:tcPr>
          <w:p w:rsidR="00B976B4" w:rsidRPr="00B976B4" w:rsidRDefault="00B976B4" w:rsidP="00B976B4">
            <w:pPr>
              <w:suppressAutoHyphens w:val="0"/>
              <w:rPr>
                <w:rFonts w:ascii="Calibri" w:hAnsi="Calibri" w:cs="Calibri"/>
                <w:color w:val="000000"/>
                <w:sz w:val="22"/>
                <w:szCs w:val="22"/>
                <w:lang w:eastAsia="it-IT"/>
              </w:rPr>
            </w:pPr>
            <w:r w:rsidRPr="00B976B4">
              <w:rPr>
                <w:rFonts w:ascii="Calibri" w:hAnsi="Calibri" w:cs="Calibri"/>
                <w:color w:val="000000"/>
                <w:sz w:val="22"/>
                <w:szCs w:val="22"/>
                <w:lang w:eastAsia="it-IT"/>
              </w:rPr>
              <w:t> </w:t>
            </w:r>
          </w:p>
        </w:tc>
        <w:tc>
          <w:tcPr>
            <w:tcW w:w="3380" w:type="dxa"/>
            <w:tcBorders>
              <w:top w:val="nil"/>
              <w:left w:val="single" w:sz="4" w:space="0" w:color="auto"/>
              <w:bottom w:val="nil"/>
              <w:right w:val="nil"/>
            </w:tcBorders>
            <w:shd w:val="clear" w:color="auto" w:fill="auto"/>
            <w:vAlign w:val="center"/>
            <w:hideMark/>
          </w:tcPr>
          <w:p w:rsidR="00B976B4" w:rsidRPr="00B976B4" w:rsidRDefault="00B976B4" w:rsidP="00B976B4">
            <w:pPr>
              <w:suppressAutoHyphens w:val="0"/>
              <w:rPr>
                <w:rFonts w:ascii="Calibri" w:hAnsi="Calibri" w:cs="Calibri"/>
                <w:color w:val="000000"/>
                <w:sz w:val="22"/>
                <w:szCs w:val="22"/>
                <w:lang w:eastAsia="it-IT"/>
              </w:rPr>
            </w:pPr>
            <w:r w:rsidRPr="00B976B4">
              <w:rPr>
                <w:rFonts w:ascii="Calibri" w:hAnsi="Calibri" w:cs="Calibri"/>
                <w:color w:val="000000"/>
                <w:sz w:val="22"/>
                <w:szCs w:val="22"/>
                <w:lang w:eastAsia="it-IT"/>
              </w:rPr>
              <w:t>DRG chirurgici</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6B4" w:rsidRPr="00B976B4" w:rsidRDefault="00B976B4" w:rsidP="00B976B4">
            <w:pPr>
              <w:suppressAutoHyphens w:val="0"/>
              <w:rPr>
                <w:rFonts w:ascii="Calibri" w:hAnsi="Calibri" w:cs="Calibri"/>
                <w:color w:val="000000"/>
                <w:sz w:val="22"/>
                <w:szCs w:val="22"/>
                <w:lang w:eastAsia="it-IT"/>
              </w:rPr>
            </w:pPr>
            <w:r w:rsidRPr="00B976B4">
              <w:rPr>
                <w:rFonts w:ascii="Calibri" w:hAnsi="Calibri" w:cs="Calibri"/>
                <w:color w:val="000000"/>
                <w:sz w:val="22"/>
                <w:szCs w:val="22"/>
                <w:lang w:eastAsia="it-IT"/>
              </w:rPr>
              <w:t>RO</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6B4" w:rsidRPr="00B976B4" w:rsidRDefault="00B976B4" w:rsidP="00B976B4">
            <w:pPr>
              <w:suppressAutoHyphens w:val="0"/>
              <w:jc w:val="right"/>
              <w:rPr>
                <w:rFonts w:ascii="Calibri" w:hAnsi="Calibri" w:cs="Calibri"/>
                <w:color w:val="000000"/>
                <w:sz w:val="22"/>
                <w:szCs w:val="22"/>
                <w:lang w:eastAsia="it-IT"/>
              </w:rPr>
            </w:pPr>
            <w:r w:rsidRPr="00B976B4">
              <w:rPr>
                <w:rFonts w:ascii="Calibri" w:hAnsi="Calibri" w:cs="Calibri"/>
                <w:color w:val="000000"/>
                <w:sz w:val="22"/>
                <w:szCs w:val="22"/>
                <w:lang w:eastAsia="it-IT"/>
              </w:rPr>
              <w:t>3.934</w:t>
            </w:r>
          </w:p>
        </w:tc>
        <w:tc>
          <w:tcPr>
            <w:tcW w:w="1640" w:type="dxa"/>
            <w:tcBorders>
              <w:top w:val="nil"/>
              <w:left w:val="single" w:sz="4" w:space="0" w:color="auto"/>
              <w:bottom w:val="nil"/>
              <w:right w:val="nil"/>
            </w:tcBorders>
            <w:shd w:val="clear" w:color="auto" w:fill="auto"/>
            <w:vAlign w:val="bottom"/>
            <w:hideMark/>
          </w:tcPr>
          <w:p w:rsidR="00B976B4" w:rsidRPr="00B976B4" w:rsidRDefault="00B976B4" w:rsidP="00B976B4">
            <w:pPr>
              <w:suppressAutoHyphens w:val="0"/>
              <w:jc w:val="right"/>
              <w:rPr>
                <w:rFonts w:ascii="Calibri" w:hAnsi="Calibri" w:cs="Calibri"/>
                <w:color w:val="000000"/>
                <w:sz w:val="22"/>
                <w:szCs w:val="22"/>
                <w:lang w:eastAsia="it-IT"/>
              </w:rPr>
            </w:pPr>
          </w:p>
        </w:tc>
      </w:tr>
      <w:tr w:rsidR="00B976B4" w:rsidRPr="00B976B4" w:rsidTr="00A76CC5">
        <w:trPr>
          <w:trHeight w:val="300"/>
        </w:trPr>
        <w:tc>
          <w:tcPr>
            <w:tcW w:w="2620" w:type="dxa"/>
            <w:tcBorders>
              <w:top w:val="nil"/>
              <w:left w:val="single" w:sz="8" w:space="0" w:color="auto"/>
              <w:bottom w:val="nil"/>
              <w:right w:val="nil"/>
            </w:tcBorders>
            <w:shd w:val="clear" w:color="auto" w:fill="auto"/>
            <w:vAlign w:val="center"/>
            <w:hideMark/>
          </w:tcPr>
          <w:p w:rsidR="00B976B4" w:rsidRPr="00B976B4" w:rsidRDefault="00B976B4" w:rsidP="00B976B4">
            <w:pPr>
              <w:suppressAutoHyphens w:val="0"/>
              <w:rPr>
                <w:rFonts w:ascii="Calibri" w:hAnsi="Calibri" w:cs="Calibri"/>
                <w:color w:val="000000"/>
                <w:sz w:val="22"/>
                <w:szCs w:val="22"/>
                <w:lang w:eastAsia="it-IT"/>
              </w:rPr>
            </w:pPr>
            <w:r w:rsidRPr="00B976B4">
              <w:rPr>
                <w:rFonts w:ascii="Calibri" w:hAnsi="Calibri" w:cs="Calibri"/>
                <w:color w:val="000000"/>
                <w:sz w:val="22"/>
                <w:szCs w:val="22"/>
                <w:lang w:eastAsia="it-IT"/>
              </w:rPr>
              <w:t> </w:t>
            </w:r>
          </w:p>
        </w:tc>
        <w:tc>
          <w:tcPr>
            <w:tcW w:w="3380" w:type="dxa"/>
            <w:tcBorders>
              <w:top w:val="nil"/>
              <w:left w:val="single" w:sz="4" w:space="0" w:color="auto"/>
              <w:bottom w:val="nil"/>
              <w:right w:val="nil"/>
            </w:tcBorders>
            <w:shd w:val="clear" w:color="auto" w:fill="auto"/>
            <w:vAlign w:val="center"/>
            <w:hideMark/>
          </w:tcPr>
          <w:p w:rsidR="00B976B4" w:rsidRPr="00B976B4" w:rsidRDefault="00B976B4" w:rsidP="00B976B4">
            <w:pPr>
              <w:suppressAutoHyphens w:val="0"/>
              <w:rPr>
                <w:rFonts w:ascii="Calibri" w:hAnsi="Calibri" w:cs="Calibri"/>
                <w:color w:val="000000"/>
                <w:sz w:val="22"/>
                <w:szCs w:val="22"/>
                <w:lang w:eastAsia="it-IT"/>
              </w:rPr>
            </w:pPr>
            <w:r w:rsidRPr="00B976B4">
              <w:rPr>
                <w:rFonts w:ascii="Calibri" w:hAnsi="Calibri" w:cs="Calibri"/>
                <w:color w:val="000000"/>
                <w:sz w:val="22"/>
                <w:szCs w:val="22"/>
                <w:lang w:eastAsia="it-IT"/>
              </w:rPr>
              <w:t> </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6B4" w:rsidRPr="00B976B4" w:rsidRDefault="00B976B4" w:rsidP="00B976B4">
            <w:pPr>
              <w:suppressAutoHyphens w:val="0"/>
              <w:rPr>
                <w:rFonts w:ascii="Calibri" w:hAnsi="Calibri" w:cs="Calibri"/>
                <w:color w:val="000000"/>
                <w:sz w:val="22"/>
                <w:szCs w:val="22"/>
                <w:lang w:eastAsia="it-IT"/>
              </w:rPr>
            </w:pPr>
            <w:r w:rsidRPr="00B976B4">
              <w:rPr>
                <w:rFonts w:ascii="Calibri" w:hAnsi="Calibri" w:cs="Calibri"/>
                <w:color w:val="000000"/>
                <w:sz w:val="22"/>
                <w:szCs w:val="22"/>
                <w:lang w:eastAsia="it-IT"/>
              </w:rPr>
              <w:t>DH</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6B4" w:rsidRPr="00B976B4" w:rsidRDefault="00B976B4" w:rsidP="00B976B4">
            <w:pPr>
              <w:suppressAutoHyphens w:val="0"/>
              <w:jc w:val="right"/>
              <w:rPr>
                <w:rFonts w:ascii="Calibri" w:hAnsi="Calibri" w:cs="Calibri"/>
                <w:color w:val="000000"/>
                <w:sz w:val="22"/>
                <w:szCs w:val="22"/>
                <w:lang w:eastAsia="it-IT"/>
              </w:rPr>
            </w:pPr>
            <w:r w:rsidRPr="00B976B4">
              <w:rPr>
                <w:rFonts w:ascii="Calibri" w:hAnsi="Calibri" w:cs="Calibri"/>
                <w:color w:val="000000"/>
                <w:sz w:val="22"/>
                <w:szCs w:val="22"/>
                <w:lang w:eastAsia="it-IT"/>
              </w:rPr>
              <w:t>3.310</w:t>
            </w:r>
          </w:p>
        </w:tc>
        <w:tc>
          <w:tcPr>
            <w:tcW w:w="1640" w:type="dxa"/>
            <w:tcBorders>
              <w:top w:val="nil"/>
              <w:left w:val="single" w:sz="4" w:space="0" w:color="auto"/>
              <w:bottom w:val="nil"/>
              <w:right w:val="nil"/>
            </w:tcBorders>
            <w:shd w:val="clear" w:color="auto" w:fill="auto"/>
            <w:vAlign w:val="bottom"/>
            <w:hideMark/>
          </w:tcPr>
          <w:p w:rsidR="00B976B4" w:rsidRPr="00B976B4" w:rsidRDefault="00B976B4" w:rsidP="00B976B4">
            <w:pPr>
              <w:suppressAutoHyphens w:val="0"/>
              <w:jc w:val="right"/>
              <w:rPr>
                <w:rFonts w:ascii="Calibri" w:hAnsi="Calibri" w:cs="Calibri"/>
                <w:color w:val="000000"/>
                <w:sz w:val="22"/>
                <w:szCs w:val="22"/>
                <w:lang w:eastAsia="it-IT"/>
              </w:rPr>
            </w:pPr>
          </w:p>
        </w:tc>
      </w:tr>
      <w:tr w:rsidR="00B976B4" w:rsidRPr="00B976B4" w:rsidTr="00A76CC5">
        <w:trPr>
          <w:trHeight w:val="300"/>
        </w:trPr>
        <w:tc>
          <w:tcPr>
            <w:tcW w:w="2620" w:type="dxa"/>
            <w:tcBorders>
              <w:top w:val="nil"/>
              <w:left w:val="single" w:sz="8" w:space="0" w:color="auto"/>
              <w:bottom w:val="nil"/>
              <w:right w:val="nil"/>
            </w:tcBorders>
            <w:shd w:val="clear" w:color="auto" w:fill="auto"/>
            <w:vAlign w:val="center"/>
            <w:hideMark/>
          </w:tcPr>
          <w:p w:rsidR="00B976B4" w:rsidRPr="00B976B4" w:rsidRDefault="00B976B4" w:rsidP="00B976B4">
            <w:pPr>
              <w:suppressAutoHyphens w:val="0"/>
              <w:rPr>
                <w:rFonts w:ascii="Calibri" w:hAnsi="Calibri" w:cs="Calibri"/>
                <w:color w:val="000000"/>
                <w:sz w:val="22"/>
                <w:szCs w:val="22"/>
                <w:lang w:eastAsia="it-IT"/>
              </w:rPr>
            </w:pPr>
            <w:r w:rsidRPr="00B976B4">
              <w:rPr>
                <w:rFonts w:ascii="Calibri" w:hAnsi="Calibri" w:cs="Calibri"/>
                <w:color w:val="000000"/>
                <w:sz w:val="22"/>
                <w:szCs w:val="22"/>
                <w:lang w:eastAsia="it-IT"/>
              </w:rPr>
              <w:t> </w:t>
            </w:r>
          </w:p>
        </w:tc>
        <w:tc>
          <w:tcPr>
            <w:tcW w:w="3380" w:type="dxa"/>
            <w:tcBorders>
              <w:top w:val="nil"/>
              <w:left w:val="single" w:sz="4" w:space="0" w:color="auto"/>
              <w:bottom w:val="single" w:sz="4" w:space="0" w:color="auto"/>
              <w:right w:val="nil"/>
            </w:tcBorders>
            <w:shd w:val="clear" w:color="auto" w:fill="auto"/>
            <w:vAlign w:val="center"/>
            <w:hideMark/>
          </w:tcPr>
          <w:p w:rsidR="00B976B4" w:rsidRPr="00B976B4" w:rsidRDefault="00B976B4" w:rsidP="00B976B4">
            <w:pPr>
              <w:suppressAutoHyphens w:val="0"/>
              <w:rPr>
                <w:rFonts w:ascii="Calibri" w:hAnsi="Calibri" w:cs="Calibri"/>
                <w:color w:val="000000"/>
                <w:sz w:val="22"/>
                <w:szCs w:val="22"/>
                <w:lang w:eastAsia="it-IT"/>
              </w:rPr>
            </w:pPr>
            <w:r w:rsidRPr="00B976B4">
              <w:rPr>
                <w:rFonts w:ascii="Calibri" w:hAnsi="Calibri" w:cs="Calibri"/>
                <w:color w:val="000000"/>
                <w:sz w:val="22"/>
                <w:szCs w:val="22"/>
                <w:lang w:eastAsia="it-IT"/>
              </w:rPr>
              <w:t> </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6B4" w:rsidRPr="00B976B4" w:rsidRDefault="00B976B4" w:rsidP="00B976B4">
            <w:pPr>
              <w:suppressAutoHyphens w:val="0"/>
              <w:rPr>
                <w:rFonts w:ascii="Calibri" w:hAnsi="Calibri" w:cs="Calibri"/>
                <w:color w:val="000000"/>
                <w:sz w:val="22"/>
                <w:szCs w:val="22"/>
                <w:lang w:eastAsia="it-IT"/>
              </w:rPr>
            </w:pPr>
            <w:r w:rsidRPr="00B976B4">
              <w:rPr>
                <w:rFonts w:ascii="Calibri" w:hAnsi="Calibri" w:cs="Calibri"/>
                <w:color w:val="000000"/>
                <w:sz w:val="22"/>
                <w:szCs w:val="22"/>
                <w:lang w:eastAsia="it-IT"/>
              </w:rPr>
              <w:t>CASI TOT</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6B4" w:rsidRPr="00B976B4" w:rsidRDefault="00B976B4" w:rsidP="00B976B4">
            <w:pPr>
              <w:suppressAutoHyphens w:val="0"/>
              <w:jc w:val="right"/>
              <w:rPr>
                <w:rFonts w:ascii="Calibri" w:hAnsi="Calibri" w:cs="Calibri"/>
                <w:color w:val="000000"/>
                <w:sz w:val="22"/>
                <w:szCs w:val="22"/>
                <w:lang w:eastAsia="it-IT"/>
              </w:rPr>
            </w:pPr>
            <w:r w:rsidRPr="00B976B4">
              <w:rPr>
                <w:rFonts w:ascii="Calibri" w:hAnsi="Calibri" w:cs="Calibri"/>
                <w:color w:val="000000"/>
                <w:sz w:val="22"/>
                <w:szCs w:val="22"/>
                <w:lang w:eastAsia="it-IT"/>
              </w:rPr>
              <w:t>7.244</w:t>
            </w:r>
          </w:p>
        </w:tc>
        <w:tc>
          <w:tcPr>
            <w:tcW w:w="1640" w:type="dxa"/>
            <w:tcBorders>
              <w:top w:val="nil"/>
              <w:left w:val="single" w:sz="4" w:space="0" w:color="auto"/>
              <w:bottom w:val="nil"/>
              <w:right w:val="nil"/>
            </w:tcBorders>
            <w:shd w:val="clear" w:color="auto" w:fill="auto"/>
            <w:vAlign w:val="bottom"/>
            <w:hideMark/>
          </w:tcPr>
          <w:p w:rsidR="00B976B4" w:rsidRPr="00B976B4" w:rsidRDefault="00B976B4" w:rsidP="00B976B4">
            <w:pPr>
              <w:suppressAutoHyphens w:val="0"/>
              <w:jc w:val="right"/>
              <w:rPr>
                <w:rFonts w:ascii="Calibri" w:hAnsi="Calibri" w:cs="Calibri"/>
                <w:color w:val="000000"/>
                <w:sz w:val="22"/>
                <w:szCs w:val="22"/>
                <w:lang w:eastAsia="it-IT"/>
              </w:rPr>
            </w:pPr>
          </w:p>
        </w:tc>
      </w:tr>
      <w:tr w:rsidR="00B976B4" w:rsidRPr="00B976B4" w:rsidTr="00A76CC5">
        <w:trPr>
          <w:trHeight w:val="300"/>
        </w:trPr>
        <w:tc>
          <w:tcPr>
            <w:tcW w:w="2620" w:type="dxa"/>
            <w:tcBorders>
              <w:top w:val="nil"/>
              <w:left w:val="single" w:sz="8" w:space="0" w:color="auto"/>
              <w:bottom w:val="nil"/>
              <w:right w:val="nil"/>
            </w:tcBorders>
            <w:shd w:val="clear" w:color="auto" w:fill="auto"/>
            <w:vAlign w:val="center"/>
            <w:hideMark/>
          </w:tcPr>
          <w:p w:rsidR="00B976B4" w:rsidRPr="00B976B4" w:rsidRDefault="00B976B4" w:rsidP="00B976B4">
            <w:pPr>
              <w:suppressAutoHyphens w:val="0"/>
              <w:rPr>
                <w:rFonts w:ascii="Calibri" w:hAnsi="Calibri" w:cs="Calibri"/>
                <w:color w:val="000000"/>
                <w:sz w:val="22"/>
                <w:szCs w:val="22"/>
                <w:lang w:eastAsia="it-IT"/>
              </w:rPr>
            </w:pPr>
            <w:r w:rsidRPr="00B976B4">
              <w:rPr>
                <w:rFonts w:ascii="Calibri" w:hAnsi="Calibri" w:cs="Calibri"/>
                <w:color w:val="000000"/>
                <w:sz w:val="22"/>
                <w:szCs w:val="22"/>
                <w:lang w:eastAsia="it-IT"/>
              </w:rPr>
              <w:t> </w:t>
            </w:r>
          </w:p>
        </w:tc>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6B4" w:rsidRPr="00B976B4" w:rsidRDefault="00B976B4" w:rsidP="00B976B4">
            <w:pPr>
              <w:suppressAutoHyphens w:val="0"/>
              <w:rPr>
                <w:rFonts w:ascii="Calibri" w:hAnsi="Calibri" w:cs="Calibri"/>
                <w:b/>
                <w:bCs/>
                <w:color w:val="000000"/>
                <w:sz w:val="22"/>
                <w:szCs w:val="22"/>
                <w:lang w:eastAsia="it-IT"/>
              </w:rPr>
            </w:pPr>
            <w:r w:rsidRPr="00B976B4">
              <w:rPr>
                <w:rFonts w:ascii="Calibri" w:hAnsi="Calibri" w:cs="Calibri"/>
                <w:b/>
                <w:bCs/>
                <w:color w:val="000000"/>
                <w:sz w:val="22"/>
                <w:szCs w:val="22"/>
                <w:lang w:eastAsia="it-IT"/>
              </w:rPr>
              <w:t>Totale DRG</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6B4" w:rsidRPr="00B976B4" w:rsidRDefault="00B976B4" w:rsidP="00B976B4">
            <w:pPr>
              <w:suppressAutoHyphens w:val="0"/>
              <w:rPr>
                <w:rFonts w:ascii="Calibri" w:hAnsi="Calibri" w:cs="Calibri"/>
                <w:b/>
                <w:bCs/>
                <w:color w:val="000000"/>
                <w:sz w:val="22"/>
                <w:szCs w:val="22"/>
                <w:lang w:eastAsia="it-IT"/>
              </w:rPr>
            </w:pPr>
            <w:r w:rsidRPr="00B976B4">
              <w:rPr>
                <w:rFonts w:ascii="Calibri" w:hAnsi="Calibri" w:cs="Calibri"/>
                <w:b/>
                <w:bCs/>
                <w:color w:val="000000"/>
                <w:sz w:val="22"/>
                <w:szCs w:val="22"/>
                <w:lang w:eastAsia="it-IT"/>
              </w:rPr>
              <w:t>RO</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6B4" w:rsidRPr="00B976B4" w:rsidRDefault="00B976B4" w:rsidP="00B976B4">
            <w:pPr>
              <w:suppressAutoHyphens w:val="0"/>
              <w:jc w:val="right"/>
              <w:rPr>
                <w:rFonts w:ascii="Calibri" w:hAnsi="Calibri" w:cs="Calibri"/>
                <w:b/>
                <w:bCs/>
                <w:color w:val="000000"/>
                <w:sz w:val="22"/>
                <w:szCs w:val="22"/>
                <w:lang w:eastAsia="it-IT"/>
              </w:rPr>
            </w:pPr>
            <w:r w:rsidRPr="00B976B4">
              <w:rPr>
                <w:rFonts w:ascii="Calibri" w:hAnsi="Calibri" w:cs="Calibri"/>
                <w:b/>
                <w:bCs/>
                <w:color w:val="000000"/>
                <w:sz w:val="22"/>
                <w:szCs w:val="22"/>
                <w:lang w:eastAsia="it-IT"/>
              </w:rPr>
              <w:t>11.075</w:t>
            </w:r>
          </w:p>
        </w:tc>
        <w:tc>
          <w:tcPr>
            <w:tcW w:w="1640" w:type="dxa"/>
            <w:tcBorders>
              <w:top w:val="nil"/>
              <w:left w:val="single" w:sz="4" w:space="0" w:color="auto"/>
              <w:bottom w:val="nil"/>
              <w:right w:val="nil"/>
            </w:tcBorders>
            <w:shd w:val="clear" w:color="auto" w:fill="auto"/>
            <w:vAlign w:val="bottom"/>
            <w:hideMark/>
          </w:tcPr>
          <w:p w:rsidR="00B976B4" w:rsidRPr="00B976B4" w:rsidRDefault="00B976B4" w:rsidP="00B976B4">
            <w:pPr>
              <w:suppressAutoHyphens w:val="0"/>
              <w:jc w:val="right"/>
              <w:rPr>
                <w:rFonts w:ascii="Calibri" w:hAnsi="Calibri" w:cs="Calibri"/>
                <w:b/>
                <w:bCs/>
                <w:color w:val="000000"/>
                <w:sz w:val="22"/>
                <w:szCs w:val="22"/>
                <w:lang w:eastAsia="it-IT"/>
              </w:rPr>
            </w:pPr>
          </w:p>
        </w:tc>
      </w:tr>
      <w:tr w:rsidR="00B976B4" w:rsidRPr="00B976B4" w:rsidTr="00A76CC5">
        <w:trPr>
          <w:trHeight w:val="300"/>
        </w:trPr>
        <w:tc>
          <w:tcPr>
            <w:tcW w:w="2620" w:type="dxa"/>
            <w:tcBorders>
              <w:top w:val="nil"/>
              <w:left w:val="single" w:sz="8" w:space="0" w:color="auto"/>
              <w:bottom w:val="nil"/>
              <w:right w:val="nil"/>
            </w:tcBorders>
            <w:shd w:val="clear" w:color="auto" w:fill="auto"/>
            <w:vAlign w:val="center"/>
            <w:hideMark/>
          </w:tcPr>
          <w:p w:rsidR="00B976B4" w:rsidRPr="00B976B4" w:rsidRDefault="00B976B4" w:rsidP="00B976B4">
            <w:pPr>
              <w:suppressAutoHyphens w:val="0"/>
              <w:rPr>
                <w:rFonts w:ascii="Calibri" w:hAnsi="Calibri" w:cs="Calibri"/>
                <w:color w:val="000000"/>
                <w:sz w:val="22"/>
                <w:szCs w:val="22"/>
                <w:lang w:eastAsia="it-IT"/>
              </w:rPr>
            </w:pPr>
            <w:r w:rsidRPr="00B976B4">
              <w:rPr>
                <w:rFonts w:ascii="Calibri" w:hAnsi="Calibri" w:cs="Calibri"/>
                <w:color w:val="000000"/>
                <w:sz w:val="22"/>
                <w:szCs w:val="22"/>
                <w:lang w:eastAsia="it-IT"/>
              </w:rPr>
              <w:t> </w:t>
            </w:r>
          </w:p>
        </w:tc>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6B4" w:rsidRPr="00B976B4" w:rsidRDefault="00B976B4" w:rsidP="00B976B4">
            <w:pPr>
              <w:suppressAutoHyphens w:val="0"/>
              <w:rPr>
                <w:rFonts w:ascii="Calibri" w:hAnsi="Calibri" w:cs="Calibri"/>
                <w:b/>
                <w:bCs/>
                <w:color w:val="000000"/>
                <w:sz w:val="22"/>
                <w:szCs w:val="22"/>
                <w:lang w:eastAsia="it-IT"/>
              </w:rPr>
            </w:pPr>
            <w:r w:rsidRPr="00B976B4">
              <w:rPr>
                <w:rFonts w:ascii="Calibri" w:hAnsi="Calibri" w:cs="Calibri"/>
                <w:b/>
                <w:bCs/>
                <w:color w:val="000000"/>
                <w:sz w:val="22"/>
                <w:szCs w:val="22"/>
                <w:lang w:eastAsia="it-IT"/>
              </w:rPr>
              <w:t> </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6B4" w:rsidRPr="00B976B4" w:rsidRDefault="00B976B4" w:rsidP="00B976B4">
            <w:pPr>
              <w:suppressAutoHyphens w:val="0"/>
              <w:rPr>
                <w:rFonts w:ascii="Calibri" w:hAnsi="Calibri" w:cs="Calibri"/>
                <w:b/>
                <w:bCs/>
                <w:color w:val="000000"/>
                <w:sz w:val="22"/>
                <w:szCs w:val="22"/>
                <w:lang w:eastAsia="it-IT"/>
              </w:rPr>
            </w:pPr>
            <w:r w:rsidRPr="00B976B4">
              <w:rPr>
                <w:rFonts w:ascii="Calibri" w:hAnsi="Calibri" w:cs="Calibri"/>
                <w:b/>
                <w:bCs/>
                <w:color w:val="000000"/>
                <w:sz w:val="22"/>
                <w:szCs w:val="22"/>
                <w:lang w:eastAsia="it-IT"/>
              </w:rPr>
              <w:t>DH</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6B4" w:rsidRPr="00B976B4" w:rsidRDefault="00B976B4" w:rsidP="00B976B4">
            <w:pPr>
              <w:suppressAutoHyphens w:val="0"/>
              <w:jc w:val="right"/>
              <w:rPr>
                <w:rFonts w:ascii="Calibri" w:hAnsi="Calibri" w:cs="Calibri"/>
                <w:b/>
                <w:bCs/>
                <w:color w:val="000000"/>
                <w:sz w:val="22"/>
                <w:szCs w:val="22"/>
                <w:lang w:eastAsia="it-IT"/>
              </w:rPr>
            </w:pPr>
            <w:r w:rsidRPr="00B976B4">
              <w:rPr>
                <w:rFonts w:ascii="Calibri" w:hAnsi="Calibri" w:cs="Calibri"/>
                <w:b/>
                <w:bCs/>
                <w:color w:val="000000"/>
                <w:sz w:val="22"/>
                <w:szCs w:val="22"/>
                <w:lang w:eastAsia="it-IT"/>
              </w:rPr>
              <w:t>3.944</w:t>
            </w:r>
          </w:p>
        </w:tc>
        <w:tc>
          <w:tcPr>
            <w:tcW w:w="1640" w:type="dxa"/>
            <w:tcBorders>
              <w:top w:val="nil"/>
              <w:left w:val="single" w:sz="4" w:space="0" w:color="auto"/>
              <w:bottom w:val="nil"/>
              <w:right w:val="nil"/>
            </w:tcBorders>
            <w:shd w:val="clear" w:color="auto" w:fill="auto"/>
            <w:vAlign w:val="bottom"/>
            <w:hideMark/>
          </w:tcPr>
          <w:p w:rsidR="00B976B4" w:rsidRPr="00B976B4" w:rsidRDefault="00B976B4" w:rsidP="00B976B4">
            <w:pPr>
              <w:suppressAutoHyphens w:val="0"/>
              <w:jc w:val="right"/>
              <w:rPr>
                <w:rFonts w:ascii="Calibri" w:hAnsi="Calibri" w:cs="Calibri"/>
                <w:b/>
                <w:bCs/>
                <w:color w:val="000000"/>
                <w:sz w:val="22"/>
                <w:szCs w:val="22"/>
                <w:lang w:eastAsia="it-IT"/>
              </w:rPr>
            </w:pPr>
          </w:p>
        </w:tc>
      </w:tr>
      <w:tr w:rsidR="00B976B4" w:rsidRPr="00B976B4" w:rsidTr="00A76CC5">
        <w:trPr>
          <w:trHeight w:val="315"/>
        </w:trPr>
        <w:tc>
          <w:tcPr>
            <w:tcW w:w="2620" w:type="dxa"/>
            <w:tcBorders>
              <w:top w:val="nil"/>
              <w:left w:val="single" w:sz="8" w:space="0" w:color="auto"/>
              <w:bottom w:val="single" w:sz="8" w:space="0" w:color="auto"/>
              <w:right w:val="nil"/>
            </w:tcBorders>
            <w:shd w:val="clear" w:color="auto" w:fill="auto"/>
            <w:vAlign w:val="center"/>
            <w:hideMark/>
          </w:tcPr>
          <w:p w:rsidR="00B976B4" w:rsidRPr="00B976B4" w:rsidRDefault="00B976B4" w:rsidP="00B976B4">
            <w:pPr>
              <w:suppressAutoHyphens w:val="0"/>
              <w:rPr>
                <w:rFonts w:ascii="Calibri" w:hAnsi="Calibri" w:cs="Calibri"/>
                <w:color w:val="000000"/>
                <w:sz w:val="22"/>
                <w:szCs w:val="22"/>
                <w:lang w:eastAsia="it-IT"/>
              </w:rPr>
            </w:pPr>
            <w:r w:rsidRPr="00B976B4">
              <w:rPr>
                <w:rFonts w:ascii="Calibri" w:hAnsi="Calibri" w:cs="Calibri"/>
                <w:color w:val="000000"/>
                <w:sz w:val="22"/>
                <w:szCs w:val="22"/>
                <w:lang w:eastAsia="it-IT"/>
              </w:rPr>
              <w:t> </w:t>
            </w:r>
          </w:p>
        </w:tc>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6B4" w:rsidRPr="00B976B4" w:rsidRDefault="00B976B4" w:rsidP="00B976B4">
            <w:pPr>
              <w:suppressAutoHyphens w:val="0"/>
              <w:rPr>
                <w:rFonts w:ascii="Calibri" w:hAnsi="Calibri" w:cs="Calibri"/>
                <w:b/>
                <w:bCs/>
                <w:color w:val="000000"/>
                <w:sz w:val="22"/>
                <w:szCs w:val="22"/>
                <w:lang w:eastAsia="it-IT"/>
              </w:rPr>
            </w:pPr>
            <w:r w:rsidRPr="00B976B4">
              <w:rPr>
                <w:rFonts w:ascii="Calibri" w:hAnsi="Calibri" w:cs="Calibri"/>
                <w:b/>
                <w:bCs/>
                <w:color w:val="000000"/>
                <w:sz w:val="22"/>
                <w:szCs w:val="22"/>
                <w:lang w:eastAsia="it-IT"/>
              </w:rPr>
              <w:t> </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6B4" w:rsidRPr="00B976B4" w:rsidRDefault="00B976B4" w:rsidP="00B976B4">
            <w:pPr>
              <w:suppressAutoHyphens w:val="0"/>
              <w:rPr>
                <w:rFonts w:ascii="Calibri" w:hAnsi="Calibri" w:cs="Calibri"/>
                <w:b/>
                <w:bCs/>
                <w:color w:val="000000"/>
                <w:sz w:val="22"/>
                <w:szCs w:val="22"/>
                <w:lang w:eastAsia="it-IT"/>
              </w:rPr>
            </w:pPr>
            <w:r w:rsidRPr="00B976B4">
              <w:rPr>
                <w:rFonts w:ascii="Calibri" w:hAnsi="Calibri" w:cs="Calibri"/>
                <w:b/>
                <w:bCs/>
                <w:color w:val="000000"/>
                <w:sz w:val="22"/>
                <w:szCs w:val="22"/>
                <w:lang w:eastAsia="it-IT"/>
              </w:rPr>
              <w:t>CASI TOT</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6B4" w:rsidRPr="00B976B4" w:rsidRDefault="00B976B4" w:rsidP="00B976B4">
            <w:pPr>
              <w:suppressAutoHyphens w:val="0"/>
              <w:jc w:val="right"/>
              <w:rPr>
                <w:rFonts w:ascii="Calibri" w:hAnsi="Calibri" w:cs="Calibri"/>
                <w:b/>
                <w:bCs/>
                <w:color w:val="000000"/>
                <w:sz w:val="22"/>
                <w:szCs w:val="22"/>
                <w:lang w:eastAsia="it-IT"/>
              </w:rPr>
            </w:pPr>
            <w:r w:rsidRPr="00B976B4">
              <w:rPr>
                <w:rFonts w:ascii="Calibri" w:hAnsi="Calibri" w:cs="Calibri"/>
                <w:b/>
                <w:bCs/>
                <w:color w:val="000000"/>
                <w:sz w:val="22"/>
                <w:szCs w:val="22"/>
                <w:lang w:eastAsia="it-IT"/>
              </w:rPr>
              <w:t>15.019</w:t>
            </w:r>
          </w:p>
        </w:tc>
        <w:tc>
          <w:tcPr>
            <w:tcW w:w="1640" w:type="dxa"/>
            <w:tcBorders>
              <w:top w:val="nil"/>
              <w:left w:val="single" w:sz="4" w:space="0" w:color="auto"/>
              <w:bottom w:val="nil"/>
              <w:right w:val="nil"/>
            </w:tcBorders>
            <w:shd w:val="clear" w:color="auto" w:fill="auto"/>
            <w:vAlign w:val="bottom"/>
            <w:hideMark/>
          </w:tcPr>
          <w:p w:rsidR="00B976B4" w:rsidRPr="00B976B4" w:rsidRDefault="00B976B4" w:rsidP="00B976B4">
            <w:pPr>
              <w:suppressAutoHyphens w:val="0"/>
              <w:jc w:val="right"/>
              <w:rPr>
                <w:rFonts w:ascii="Calibri" w:hAnsi="Calibri" w:cs="Calibri"/>
                <w:b/>
                <w:bCs/>
                <w:color w:val="000000"/>
                <w:sz w:val="22"/>
                <w:szCs w:val="22"/>
                <w:lang w:eastAsia="it-IT"/>
              </w:rPr>
            </w:pPr>
          </w:p>
        </w:tc>
      </w:tr>
    </w:tbl>
    <w:p w:rsidR="00B976B4" w:rsidRDefault="00B976B4" w:rsidP="00B976B4">
      <w:pPr>
        <w:tabs>
          <w:tab w:val="left" w:pos="4860"/>
        </w:tabs>
        <w:ind w:hanging="567"/>
        <w:jc w:val="both"/>
        <w:rPr>
          <w:b/>
        </w:rPr>
      </w:pPr>
    </w:p>
    <w:p w:rsidR="00B976B4" w:rsidRDefault="00A76CC5" w:rsidP="00B976B4">
      <w:pPr>
        <w:tabs>
          <w:tab w:val="left" w:pos="4860"/>
        </w:tabs>
        <w:ind w:hanging="567"/>
        <w:jc w:val="both"/>
        <w:rPr>
          <w:b/>
        </w:rPr>
      </w:pPr>
      <w:r>
        <w:rPr>
          <w:b/>
        </w:rPr>
        <w:tab/>
      </w:r>
      <w:proofErr w:type="spellStart"/>
      <w:r w:rsidR="00B976B4" w:rsidRPr="009326DC">
        <w:rPr>
          <w:b/>
        </w:rPr>
        <w:t>Tab</w:t>
      </w:r>
      <w:proofErr w:type="spellEnd"/>
      <w:r w:rsidR="00B976B4" w:rsidRPr="009326DC">
        <w:rPr>
          <w:b/>
        </w:rPr>
        <w:t xml:space="preserve">. 2 Attività ambulatoriale per esterni, per pronto soccorso e per ricoverati. </w:t>
      </w:r>
      <w:r w:rsidR="00B976B4">
        <w:rPr>
          <w:b/>
        </w:rPr>
        <w:t>Anno 2017.</w:t>
      </w:r>
    </w:p>
    <w:p w:rsidR="00BA0E08" w:rsidRDefault="00BA0E08" w:rsidP="00B976B4">
      <w:pPr>
        <w:tabs>
          <w:tab w:val="left" w:pos="4860"/>
        </w:tabs>
        <w:ind w:hanging="567"/>
        <w:jc w:val="both"/>
        <w:rPr>
          <w:b/>
        </w:rPr>
      </w:pPr>
    </w:p>
    <w:tbl>
      <w:tblPr>
        <w:tblW w:w="9629" w:type="dxa"/>
        <w:tblCellMar>
          <w:left w:w="70" w:type="dxa"/>
          <w:right w:w="70" w:type="dxa"/>
        </w:tblCellMar>
        <w:tblLook w:val="04A0" w:firstRow="1" w:lastRow="0" w:firstColumn="1" w:lastColumn="0" w:noHBand="0" w:noVBand="1"/>
      </w:tblPr>
      <w:tblGrid>
        <w:gridCol w:w="1579"/>
        <w:gridCol w:w="2158"/>
        <w:gridCol w:w="1125"/>
        <w:gridCol w:w="1125"/>
        <w:gridCol w:w="1132"/>
        <w:gridCol w:w="1275"/>
        <w:gridCol w:w="1235"/>
      </w:tblGrid>
      <w:tr w:rsidR="00B976B4" w:rsidRPr="00B976B4" w:rsidTr="00B976B4">
        <w:trPr>
          <w:trHeight w:val="315"/>
        </w:trPr>
        <w:tc>
          <w:tcPr>
            <w:tcW w:w="9629" w:type="dxa"/>
            <w:gridSpan w:val="7"/>
            <w:tcBorders>
              <w:top w:val="single" w:sz="8" w:space="0" w:color="auto"/>
              <w:left w:val="single" w:sz="8" w:space="0" w:color="auto"/>
              <w:bottom w:val="single" w:sz="8" w:space="0" w:color="auto"/>
              <w:right w:val="single" w:sz="8" w:space="0" w:color="000000"/>
            </w:tcBorders>
            <w:shd w:val="clear" w:color="000000" w:fill="FFFFFF"/>
            <w:vAlign w:val="bottom"/>
            <w:hideMark/>
          </w:tcPr>
          <w:p w:rsidR="00B976B4" w:rsidRPr="00B976B4" w:rsidRDefault="00B976B4" w:rsidP="00B976B4">
            <w:pPr>
              <w:suppressAutoHyphens w:val="0"/>
              <w:jc w:val="center"/>
              <w:rPr>
                <w:rFonts w:ascii="Calibri" w:hAnsi="Calibri" w:cs="Calibri"/>
                <w:b/>
                <w:bCs/>
                <w:color w:val="000000"/>
                <w:sz w:val="22"/>
                <w:szCs w:val="22"/>
                <w:lang w:eastAsia="it-IT"/>
              </w:rPr>
            </w:pPr>
            <w:r w:rsidRPr="00B976B4">
              <w:rPr>
                <w:rFonts w:ascii="Calibri" w:hAnsi="Calibri" w:cs="Calibri"/>
                <w:b/>
                <w:bCs/>
                <w:color w:val="000000"/>
                <w:sz w:val="22"/>
                <w:szCs w:val="22"/>
                <w:lang w:eastAsia="it-IT"/>
              </w:rPr>
              <w:t>ATTIVITA' DI SPECIALISTICA AMBULATORIALE Totale Anno 2017</w:t>
            </w:r>
          </w:p>
        </w:tc>
      </w:tr>
      <w:tr w:rsidR="00B976B4" w:rsidRPr="00B976B4" w:rsidTr="00C31B06">
        <w:trPr>
          <w:trHeight w:val="915"/>
        </w:trPr>
        <w:tc>
          <w:tcPr>
            <w:tcW w:w="1579" w:type="dxa"/>
            <w:tcBorders>
              <w:top w:val="nil"/>
              <w:left w:val="single" w:sz="8" w:space="0" w:color="auto"/>
              <w:bottom w:val="single" w:sz="4" w:space="0" w:color="auto"/>
              <w:right w:val="nil"/>
            </w:tcBorders>
            <w:shd w:val="clear" w:color="auto" w:fill="auto"/>
            <w:vAlign w:val="center"/>
            <w:hideMark/>
          </w:tcPr>
          <w:p w:rsidR="00B976B4" w:rsidRPr="00B976B4" w:rsidRDefault="00B976B4" w:rsidP="00B976B4">
            <w:pPr>
              <w:suppressAutoHyphens w:val="0"/>
              <w:jc w:val="center"/>
              <w:rPr>
                <w:rFonts w:ascii="Calibri" w:hAnsi="Calibri" w:cs="Calibri"/>
                <w:color w:val="000000"/>
                <w:sz w:val="22"/>
                <w:szCs w:val="22"/>
                <w:lang w:eastAsia="it-IT"/>
              </w:rPr>
            </w:pPr>
            <w:r w:rsidRPr="00B976B4">
              <w:rPr>
                <w:rFonts w:ascii="Calibri" w:hAnsi="Calibri" w:cs="Calibri"/>
                <w:color w:val="000000"/>
                <w:sz w:val="22"/>
                <w:szCs w:val="22"/>
                <w:lang w:eastAsia="it-IT"/>
              </w:rPr>
              <w:t> </w:t>
            </w:r>
          </w:p>
        </w:tc>
        <w:tc>
          <w:tcPr>
            <w:tcW w:w="2158" w:type="dxa"/>
            <w:tcBorders>
              <w:top w:val="nil"/>
              <w:left w:val="nil"/>
              <w:bottom w:val="single" w:sz="4" w:space="0" w:color="auto"/>
              <w:right w:val="nil"/>
            </w:tcBorders>
            <w:shd w:val="clear" w:color="auto" w:fill="auto"/>
            <w:vAlign w:val="center"/>
            <w:hideMark/>
          </w:tcPr>
          <w:p w:rsidR="00B976B4" w:rsidRPr="00B976B4" w:rsidRDefault="00B976B4" w:rsidP="00B976B4">
            <w:pPr>
              <w:suppressAutoHyphens w:val="0"/>
              <w:jc w:val="center"/>
              <w:rPr>
                <w:rFonts w:ascii="Calibri" w:hAnsi="Calibri" w:cs="Calibri"/>
                <w:color w:val="000000"/>
                <w:sz w:val="22"/>
                <w:szCs w:val="22"/>
                <w:lang w:eastAsia="it-IT"/>
              </w:rPr>
            </w:pPr>
          </w:p>
        </w:tc>
        <w:tc>
          <w:tcPr>
            <w:tcW w:w="1125" w:type="dxa"/>
            <w:tcBorders>
              <w:top w:val="nil"/>
              <w:left w:val="single" w:sz="4" w:space="0" w:color="auto"/>
              <w:bottom w:val="single" w:sz="4" w:space="0" w:color="auto"/>
              <w:right w:val="single" w:sz="4" w:space="0" w:color="auto"/>
            </w:tcBorders>
            <w:shd w:val="clear" w:color="auto" w:fill="auto"/>
            <w:vAlign w:val="center"/>
            <w:hideMark/>
          </w:tcPr>
          <w:p w:rsidR="00B976B4" w:rsidRPr="00B976B4" w:rsidRDefault="00B976B4" w:rsidP="00B976B4">
            <w:pPr>
              <w:suppressAutoHyphens w:val="0"/>
              <w:jc w:val="center"/>
              <w:rPr>
                <w:rFonts w:ascii="Calibri" w:hAnsi="Calibri" w:cs="Calibri"/>
                <w:color w:val="000000"/>
                <w:sz w:val="22"/>
                <w:szCs w:val="22"/>
                <w:lang w:eastAsia="it-IT"/>
              </w:rPr>
            </w:pPr>
            <w:r w:rsidRPr="00B976B4">
              <w:rPr>
                <w:rFonts w:ascii="Calibri" w:hAnsi="Calibri" w:cs="Calibri"/>
                <w:color w:val="000000"/>
                <w:sz w:val="22"/>
                <w:szCs w:val="22"/>
                <w:lang w:eastAsia="it-IT"/>
              </w:rPr>
              <w:t>Prestazioni per esterni (Flusso C)</w:t>
            </w:r>
          </w:p>
        </w:tc>
        <w:tc>
          <w:tcPr>
            <w:tcW w:w="1125" w:type="dxa"/>
            <w:tcBorders>
              <w:top w:val="nil"/>
              <w:left w:val="nil"/>
              <w:bottom w:val="single" w:sz="4" w:space="0" w:color="auto"/>
              <w:right w:val="single" w:sz="4" w:space="0" w:color="auto"/>
            </w:tcBorders>
            <w:shd w:val="clear" w:color="auto" w:fill="auto"/>
            <w:vAlign w:val="center"/>
            <w:hideMark/>
          </w:tcPr>
          <w:p w:rsidR="00B976B4" w:rsidRPr="00B976B4" w:rsidRDefault="00B976B4" w:rsidP="00B976B4">
            <w:pPr>
              <w:suppressAutoHyphens w:val="0"/>
              <w:jc w:val="center"/>
              <w:rPr>
                <w:rFonts w:ascii="Calibri" w:hAnsi="Calibri" w:cs="Calibri"/>
                <w:color w:val="000000"/>
                <w:sz w:val="22"/>
                <w:szCs w:val="22"/>
                <w:lang w:eastAsia="it-IT"/>
              </w:rPr>
            </w:pPr>
            <w:r w:rsidRPr="00B976B4">
              <w:rPr>
                <w:rFonts w:ascii="Calibri" w:hAnsi="Calibri" w:cs="Calibri"/>
                <w:color w:val="000000"/>
                <w:sz w:val="22"/>
                <w:szCs w:val="22"/>
                <w:lang w:eastAsia="it-IT"/>
              </w:rPr>
              <w:t>Prestazioni Pronto Soccorso (Flusso C2)</w:t>
            </w:r>
          </w:p>
        </w:tc>
        <w:tc>
          <w:tcPr>
            <w:tcW w:w="1132" w:type="dxa"/>
            <w:tcBorders>
              <w:top w:val="nil"/>
              <w:left w:val="nil"/>
              <w:bottom w:val="single" w:sz="4" w:space="0" w:color="auto"/>
              <w:right w:val="single" w:sz="4" w:space="0" w:color="auto"/>
            </w:tcBorders>
            <w:shd w:val="clear" w:color="auto" w:fill="auto"/>
            <w:vAlign w:val="center"/>
            <w:hideMark/>
          </w:tcPr>
          <w:p w:rsidR="00B976B4" w:rsidRPr="00B976B4" w:rsidRDefault="00B976B4" w:rsidP="00B976B4">
            <w:pPr>
              <w:suppressAutoHyphens w:val="0"/>
              <w:jc w:val="center"/>
              <w:rPr>
                <w:rFonts w:ascii="Calibri" w:hAnsi="Calibri" w:cs="Calibri"/>
                <w:color w:val="000000"/>
                <w:sz w:val="22"/>
                <w:szCs w:val="22"/>
                <w:lang w:eastAsia="it-IT"/>
              </w:rPr>
            </w:pPr>
            <w:r w:rsidRPr="00B976B4">
              <w:rPr>
                <w:rFonts w:ascii="Calibri" w:hAnsi="Calibri" w:cs="Calibri"/>
                <w:color w:val="000000"/>
                <w:sz w:val="22"/>
                <w:szCs w:val="22"/>
                <w:lang w:eastAsia="it-IT"/>
              </w:rPr>
              <w:t>Prestazioni per ricoverati (Flusso C4)</w:t>
            </w:r>
          </w:p>
        </w:tc>
        <w:tc>
          <w:tcPr>
            <w:tcW w:w="1275" w:type="dxa"/>
            <w:tcBorders>
              <w:top w:val="nil"/>
              <w:left w:val="nil"/>
              <w:bottom w:val="single" w:sz="4" w:space="0" w:color="auto"/>
              <w:right w:val="single" w:sz="4" w:space="0" w:color="auto"/>
            </w:tcBorders>
            <w:shd w:val="clear" w:color="auto" w:fill="auto"/>
            <w:vAlign w:val="center"/>
            <w:hideMark/>
          </w:tcPr>
          <w:p w:rsidR="00B976B4" w:rsidRPr="00B976B4" w:rsidRDefault="00B976B4" w:rsidP="00B976B4">
            <w:pPr>
              <w:suppressAutoHyphens w:val="0"/>
              <w:jc w:val="center"/>
              <w:rPr>
                <w:rFonts w:ascii="Calibri" w:hAnsi="Calibri" w:cs="Calibri"/>
                <w:color w:val="000000"/>
                <w:sz w:val="22"/>
                <w:szCs w:val="22"/>
                <w:lang w:eastAsia="it-IT"/>
              </w:rPr>
            </w:pPr>
            <w:r w:rsidRPr="00B976B4">
              <w:rPr>
                <w:rFonts w:ascii="Calibri" w:hAnsi="Calibri" w:cs="Calibri"/>
                <w:color w:val="000000"/>
                <w:sz w:val="22"/>
                <w:szCs w:val="22"/>
                <w:lang w:eastAsia="it-IT"/>
              </w:rPr>
              <w:t>Fatturazione Diretta (Flusso C5)</w:t>
            </w:r>
          </w:p>
        </w:tc>
        <w:tc>
          <w:tcPr>
            <w:tcW w:w="1235" w:type="dxa"/>
            <w:tcBorders>
              <w:top w:val="nil"/>
              <w:left w:val="nil"/>
              <w:bottom w:val="single" w:sz="4" w:space="0" w:color="auto"/>
              <w:right w:val="single" w:sz="8" w:space="0" w:color="auto"/>
            </w:tcBorders>
            <w:shd w:val="clear" w:color="auto" w:fill="auto"/>
            <w:vAlign w:val="center"/>
            <w:hideMark/>
          </w:tcPr>
          <w:p w:rsidR="00B976B4" w:rsidRPr="00B976B4" w:rsidRDefault="00B976B4" w:rsidP="00B976B4">
            <w:pPr>
              <w:suppressAutoHyphens w:val="0"/>
              <w:jc w:val="center"/>
              <w:rPr>
                <w:rFonts w:ascii="Calibri" w:hAnsi="Calibri" w:cs="Calibri"/>
                <w:color w:val="000000"/>
                <w:sz w:val="22"/>
                <w:szCs w:val="22"/>
                <w:lang w:eastAsia="it-IT"/>
              </w:rPr>
            </w:pPr>
            <w:r w:rsidRPr="00B976B4">
              <w:rPr>
                <w:rFonts w:ascii="Calibri" w:hAnsi="Calibri" w:cs="Calibri"/>
                <w:color w:val="000000"/>
                <w:sz w:val="22"/>
                <w:szCs w:val="22"/>
                <w:lang w:eastAsia="it-IT"/>
              </w:rPr>
              <w:t>Totale</w:t>
            </w:r>
          </w:p>
        </w:tc>
      </w:tr>
      <w:tr w:rsidR="00B976B4" w:rsidRPr="00B976B4" w:rsidTr="00C31B06">
        <w:trPr>
          <w:trHeight w:val="300"/>
        </w:trPr>
        <w:tc>
          <w:tcPr>
            <w:tcW w:w="15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76B4" w:rsidRPr="00B976B4" w:rsidRDefault="00B976B4" w:rsidP="00B976B4">
            <w:pPr>
              <w:suppressAutoHyphens w:val="0"/>
              <w:rPr>
                <w:rFonts w:ascii="Calibri" w:hAnsi="Calibri" w:cs="Calibri"/>
                <w:color w:val="000000"/>
                <w:sz w:val="22"/>
                <w:szCs w:val="22"/>
                <w:lang w:eastAsia="it-IT"/>
              </w:rPr>
            </w:pPr>
            <w:r w:rsidRPr="00B976B4">
              <w:rPr>
                <w:rFonts w:ascii="Calibri" w:hAnsi="Calibri" w:cs="Calibri"/>
                <w:color w:val="000000"/>
                <w:sz w:val="22"/>
                <w:szCs w:val="22"/>
                <w:lang w:eastAsia="it-IT"/>
              </w:rPr>
              <w:t>S. ANDREA  - Vercelli</w:t>
            </w:r>
          </w:p>
        </w:tc>
        <w:tc>
          <w:tcPr>
            <w:tcW w:w="2158" w:type="dxa"/>
            <w:tcBorders>
              <w:top w:val="single" w:sz="4" w:space="0" w:color="auto"/>
              <w:left w:val="nil"/>
              <w:bottom w:val="single" w:sz="4" w:space="0" w:color="auto"/>
              <w:right w:val="nil"/>
            </w:tcBorders>
            <w:shd w:val="clear" w:color="auto" w:fill="auto"/>
            <w:vAlign w:val="center"/>
            <w:hideMark/>
          </w:tcPr>
          <w:p w:rsidR="00B976B4" w:rsidRDefault="00B976B4" w:rsidP="00B976B4">
            <w:pPr>
              <w:suppressAutoHyphens w:val="0"/>
              <w:rPr>
                <w:rFonts w:ascii="Calibri" w:hAnsi="Calibri" w:cs="Calibri"/>
                <w:color w:val="000000"/>
                <w:sz w:val="22"/>
                <w:szCs w:val="22"/>
                <w:lang w:eastAsia="it-IT"/>
              </w:rPr>
            </w:pPr>
          </w:p>
          <w:p w:rsidR="00B976B4" w:rsidRPr="00B976B4" w:rsidRDefault="00B976B4" w:rsidP="00B976B4">
            <w:pPr>
              <w:suppressAutoHyphens w:val="0"/>
              <w:rPr>
                <w:rFonts w:ascii="Calibri" w:hAnsi="Calibri" w:cs="Calibri"/>
                <w:color w:val="000000"/>
                <w:sz w:val="22"/>
                <w:szCs w:val="22"/>
                <w:lang w:eastAsia="it-IT"/>
              </w:rPr>
            </w:pPr>
            <w:r w:rsidRPr="00B976B4">
              <w:rPr>
                <w:rFonts w:ascii="Calibri" w:hAnsi="Calibri" w:cs="Calibri"/>
                <w:color w:val="000000"/>
                <w:sz w:val="22"/>
                <w:szCs w:val="22"/>
                <w:lang w:eastAsia="it-IT"/>
              </w:rPr>
              <w:t>VISITA SPECIALISTICA</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6B4" w:rsidRPr="00B976B4" w:rsidRDefault="00B976B4" w:rsidP="00B976B4">
            <w:pPr>
              <w:suppressAutoHyphens w:val="0"/>
              <w:rPr>
                <w:rFonts w:ascii="Calibri" w:hAnsi="Calibri" w:cs="Calibri"/>
                <w:color w:val="000000"/>
                <w:sz w:val="22"/>
                <w:szCs w:val="22"/>
                <w:lang w:eastAsia="it-IT"/>
              </w:rPr>
            </w:pPr>
            <w:r w:rsidRPr="00B976B4">
              <w:rPr>
                <w:rFonts w:ascii="Calibri" w:hAnsi="Calibri" w:cs="Calibri"/>
                <w:color w:val="000000"/>
                <w:sz w:val="22"/>
                <w:szCs w:val="22"/>
                <w:lang w:eastAsia="it-IT"/>
              </w:rPr>
              <w:t xml:space="preserve">              153.251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B976B4" w:rsidRPr="00B976B4" w:rsidRDefault="00B976B4" w:rsidP="00B976B4">
            <w:pPr>
              <w:suppressAutoHyphens w:val="0"/>
              <w:rPr>
                <w:rFonts w:ascii="Calibri" w:hAnsi="Calibri" w:cs="Calibri"/>
                <w:color w:val="000000"/>
                <w:sz w:val="22"/>
                <w:szCs w:val="22"/>
                <w:lang w:eastAsia="it-IT"/>
              </w:rPr>
            </w:pPr>
            <w:r w:rsidRPr="00B976B4">
              <w:rPr>
                <w:rFonts w:ascii="Calibri" w:hAnsi="Calibri" w:cs="Calibri"/>
                <w:color w:val="000000"/>
                <w:sz w:val="22"/>
                <w:szCs w:val="22"/>
                <w:lang w:eastAsia="it-IT"/>
              </w:rPr>
              <w:t xml:space="preserve">             46.656 </w:t>
            </w:r>
          </w:p>
        </w:tc>
        <w:tc>
          <w:tcPr>
            <w:tcW w:w="1132" w:type="dxa"/>
            <w:tcBorders>
              <w:top w:val="single" w:sz="4" w:space="0" w:color="auto"/>
              <w:left w:val="nil"/>
              <w:bottom w:val="single" w:sz="4" w:space="0" w:color="auto"/>
              <w:right w:val="single" w:sz="4" w:space="0" w:color="auto"/>
            </w:tcBorders>
            <w:shd w:val="clear" w:color="auto" w:fill="auto"/>
            <w:vAlign w:val="center"/>
            <w:hideMark/>
          </w:tcPr>
          <w:p w:rsidR="00B976B4" w:rsidRPr="00B976B4" w:rsidRDefault="00B976B4" w:rsidP="00B976B4">
            <w:pPr>
              <w:suppressAutoHyphens w:val="0"/>
              <w:rPr>
                <w:rFonts w:ascii="Calibri" w:hAnsi="Calibri" w:cs="Calibri"/>
                <w:color w:val="000000"/>
                <w:sz w:val="22"/>
                <w:szCs w:val="22"/>
                <w:lang w:eastAsia="it-IT"/>
              </w:rPr>
            </w:pPr>
            <w:r w:rsidRPr="00B976B4">
              <w:rPr>
                <w:rFonts w:ascii="Calibri" w:hAnsi="Calibri" w:cs="Calibri"/>
                <w:color w:val="000000"/>
                <w:sz w:val="22"/>
                <w:szCs w:val="22"/>
                <w:lang w:eastAsia="it-IT"/>
              </w:rPr>
              <w:t xml:space="preserve">     13.263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976B4" w:rsidRPr="00B976B4" w:rsidRDefault="00B976B4" w:rsidP="00B976B4">
            <w:pPr>
              <w:suppressAutoHyphens w:val="0"/>
              <w:rPr>
                <w:rFonts w:ascii="Calibri" w:hAnsi="Calibri" w:cs="Calibri"/>
                <w:color w:val="000000"/>
                <w:sz w:val="22"/>
                <w:szCs w:val="22"/>
                <w:lang w:eastAsia="it-IT"/>
              </w:rPr>
            </w:pPr>
            <w:r w:rsidRPr="00B976B4">
              <w:rPr>
                <w:rFonts w:ascii="Calibri" w:hAnsi="Calibri" w:cs="Calibri"/>
                <w:color w:val="000000"/>
                <w:sz w:val="22"/>
                <w:szCs w:val="22"/>
                <w:lang w:eastAsia="it-IT"/>
              </w:rPr>
              <w:t xml:space="preserve">                  1 </w:t>
            </w:r>
          </w:p>
        </w:tc>
        <w:tc>
          <w:tcPr>
            <w:tcW w:w="1235" w:type="dxa"/>
            <w:tcBorders>
              <w:top w:val="single" w:sz="4" w:space="0" w:color="auto"/>
              <w:left w:val="nil"/>
              <w:bottom w:val="single" w:sz="4" w:space="0" w:color="auto"/>
              <w:right w:val="single" w:sz="4" w:space="0" w:color="auto"/>
            </w:tcBorders>
            <w:shd w:val="clear" w:color="auto" w:fill="auto"/>
            <w:vAlign w:val="center"/>
            <w:hideMark/>
          </w:tcPr>
          <w:p w:rsidR="00B976B4" w:rsidRPr="00B976B4" w:rsidRDefault="00B976B4" w:rsidP="00B976B4">
            <w:pPr>
              <w:suppressAutoHyphens w:val="0"/>
              <w:rPr>
                <w:rFonts w:ascii="Calibri" w:hAnsi="Calibri" w:cs="Calibri"/>
                <w:color w:val="000000"/>
                <w:sz w:val="22"/>
                <w:szCs w:val="22"/>
                <w:lang w:eastAsia="it-IT"/>
              </w:rPr>
            </w:pPr>
            <w:r w:rsidRPr="00B976B4">
              <w:rPr>
                <w:rFonts w:ascii="Calibri" w:hAnsi="Calibri" w:cs="Calibri"/>
                <w:color w:val="000000"/>
                <w:sz w:val="22"/>
                <w:szCs w:val="22"/>
                <w:lang w:eastAsia="it-IT"/>
              </w:rPr>
              <w:t xml:space="preserve">     213.171 </w:t>
            </w:r>
          </w:p>
        </w:tc>
      </w:tr>
      <w:tr w:rsidR="00B976B4" w:rsidRPr="00B976B4" w:rsidTr="00C31B06">
        <w:trPr>
          <w:trHeight w:val="300"/>
        </w:trPr>
        <w:tc>
          <w:tcPr>
            <w:tcW w:w="1579" w:type="dxa"/>
            <w:vMerge/>
            <w:tcBorders>
              <w:top w:val="single" w:sz="4" w:space="0" w:color="auto"/>
              <w:left w:val="single" w:sz="4" w:space="0" w:color="auto"/>
              <w:bottom w:val="single" w:sz="4" w:space="0" w:color="auto"/>
              <w:right w:val="single" w:sz="4" w:space="0" w:color="auto"/>
            </w:tcBorders>
            <w:vAlign w:val="center"/>
            <w:hideMark/>
          </w:tcPr>
          <w:p w:rsidR="00B976B4" w:rsidRPr="00B976B4" w:rsidRDefault="00B976B4" w:rsidP="00B976B4">
            <w:pPr>
              <w:suppressAutoHyphens w:val="0"/>
              <w:rPr>
                <w:rFonts w:ascii="Calibri" w:hAnsi="Calibri" w:cs="Calibri"/>
                <w:color w:val="000000"/>
                <w:sz w:val="22"/>
                <w:szCs w:val="22"/>
                <w:lang w:eastAsia="it-IT"/>
              </w:rPr>
            </w:pPr>
          </w:p>
        </w:tc>
        <w:tc>
          <w:tcPr>
            <w:tcW w:w="2158" w:type="dxa"/>
            <w:tcBorders>
              <w:top w:val="single" w:sz="4" w:space="0" w:color="auto"/>
              <w:left w:val="nil"/>
              <w:bottom w:val="single" w:sz="4" w:space="0" w:color="auto"/>
              <w:right w:val="nil"/>
            </w:tcBorders>
            <w:shd w:val="clear" w:color="auto" w:fill="auto"/>
            <w:vAlign w:val="center"/>
            <w:hideMark/>
          </w:tcPr>
          <w:p w:rsidR="00B976B4" w:rsidRDefault="00B976B4" w:rsidP="00B976B4">
            <w:pPr>
              <w:suppressAutoHyphens w:val="0"/>
              <w:rPr>
                <w:rFonts w:ascii="Calibri" w:hAnsi="Calibri" w:cs="Calibri"/>
                <w:color w:val="000000"/>
                <w:sz w:val="22"/>
                <w:szCs w:val="22"/>
                <w:lang w:eastAsia="it-IT"/>
              </w:rPr>
            </w:pPr>
          </w:p>
          <w:p w:rsidR="00B976B4" w:rsidRPr="00B976B4" w:rsidRDefault="00B976B4" w:rsidP="00B976B4">
            <w:pPr>
              <w:suppressAutoHyphens w:val="0"/>
              <w:rPr>
                <w:rFonts w:ascii="Calibri" w:hAnsi="Calibri" w:cs="Calibri"/>
                <w:color w:val="000000"/>
                <w:sz w:val="22"/>
                <w:szCs w:val="22"/>
                <w:lang w:eastAsia="it-IT"/>
              </w:rPr>
            </w:pPr>
            <w:r w:rsidRPr="00B976B4">
              <w:rPr>
                <w:rFonts w:ascii="Calibri" w:hAnsi="Calibri" w:cs="Calibri"/>
                <w:color w:val="000000"/>
                <w:sz w:val="22"/>
                <w:szCs w:val="22"/>
                <w:lang w:eastAsia="it-IT"/>
              </w:rPr>
              <w:t>ALTRE PRESTAZIONI SPEC</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6B4" w:rsidRPr="00B976B4" w:rsidRDefault="00B976B4" w:rsidP="00B976B4">
            <w:pPr>
              <w:suppressAutoHyphens w:val="0"/>
              <w:rPr>
                <w:rFonts w:ascii="Calibri" w:hAnsi="Calibri" w:cs="Calibri"/>
                <w:color w:val="000000"/>
                <w:sz w:val="22"/>
                <w:szCs w:val="22"/>
                <w:lang w:eastAsia="it-IT"/>
              </w:rPr>
            </w:pPr>
            <w:r w:rsidRPr="00B976B4">
              <w:rPr>
                <w:rFonts w:ascii="Calibri" w:hAnsi="Calibri" w:cs="Calibri"/>
                <w:color w:val="000000"/>
                <w:sz w:val="22"/>
                <w:szCs w:val="22"/>
                <w:lang w:eastAsia="it-IT"/>
              </w:rPr>
              <w:t xml:space="preserve">              163.978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B976B4" w:rsidRPr="00B976B4" w:rsidRDefault="00B976B4" w:rsidP="00B976B4">
            <w:pPr>
              <w:suppressAutoHyphens w:val="0"/>
              <w:rPr>
                <w:rFonts w:ascii="Calibri" w:hAnsi="Calibri" w:cs="Calibri"/>
                <w:color w:val="000000"/>
                <w:sz w:val="22"/>
                <w:szCs w:val="22"/>
                <w:lang w:eastAsia="it-IT"/>
              </w:rPr>
            </w:pPr>
            <w:r w:rsidRPr="00B976B4">
              <w:rPr>
                <w:rFonts w:ascii="Calibri" w:hAnsi="Calibri" w:cs="Calibri"/>
                <w:color w:val="000000"/>
                <w:sz w:val="22"/>
                <w:szCs w:val="22"/>
                <w:lang w:eastAsia="it-IT"/>
              </w:rPr>
              <w:t xml:space="preserve">             51.623 </w:t>
            </w:r>
          </w:p>
        </w:tc>
        <w:tc>
          <w:tcPr>
            <w:tcW w:w="1132" w:type="dxa"/>
            <w:tcBorders>
              <w:top w:val="single" w:sz="4" w:space="0" w:color="auto"/>
              <w:left w:val="nil"/>
              <w:bottom w:val="single" w:sz="4" w:space="0" w:color="auto"/>
              <w:right w:val="single" w:sz="4" w:space="0" w:color="auto"/>
            </w:tcBorders>
            <w:shd w:val="clear" w:color="auto" w:fill="auto"/>
            <w:vAlign w:val="center"/>
            <w:hideMark/>
          </w:tcPr>
          <w:p w:rsidR="00B976B4" w:rsidRPr="00B976B4" w:rsidRDefault="00B976B4" w:rsidP="00B976B4">
            <w:pPr>
              <w:suppressAutoHyphens w:val="0"/>
              <w:rPr>
                <w:rFonts w:ascii="Calibri" w:hAnsi="Calibri" w:cs="Calibri"/>
                <w:color w:val="000000"/>
                <w:sz w:val="22"/>
                <w:szCs w:val="22"/>
                <w:lang w:eastAsia="it-IT"/>
              </w:rPr>
            </w:pPr>
            <w:r w:rsidRPr="00B976B4">
              <w:rPr>
                <w:rFonts w:ascii="Calibri" w:hAnsi="Calibri" w:cs="Calibri"/>
                <w:color w:val="000000"/>
                <w:sz w:val="22"/>
                <w:szCs w:val="22"/>
                <w:lang w:eastAsia="it-IT"/>
              </w:rPr>
              <w:t xml:space="preserve">     26.246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976B4" w:rsidRPr="00B976B4" w:rsidRDefault="00B976B4" w:rsidP="00B976B4">
            <w:pPr>
              <w:suppressAutoHyphens w:val="0"/>
              <w:rPr>
                <w:rFonts w:ascii="Calibri" w:hAnsi="Calibri" w:cs="Calibri"/>
                <w:color w:val="000000"/>
                <w:sz w:val="22"/>
                <w:szCs w:val="22"/>
                <w:lang w:eastAsia="it-IT"/>
              </w:rPr>
            </w:pPr>
            <w:r w:rsidRPr="00B976B4">
              <w:rPr>
                <w:rFonts w:ascii="Calibri" w:hAnsi="Calibri" w:cs="Calibri"/>
                <w:color w:val="000000"/>
                <w:sz w:val="22"/>
                <w:szCs w:val="22"/>
                <w:lang w:eastAsia="it-IT"/>
              </w:rPr>
              <w:t xml:space="preserve">                80 </w:t>
            </w:r>
          </w:p>
        </w:tc>
        <w:tc>
          <w:tcPr>
            <w:tcW w:w="1235" w:type="dxa"/>
            <w:tcBorders>
              <w:top w:val="single" w:sz="4" w:space="0" w:color="auto"/>
              <w:left w:val="nil"/>
              <w:bottom w:val="single" w:sz="4" w:space="0" w:color="auto"/>
              <w:right w:val="single" w:sz="4" w:space="0" w:color="auto"/>
            </w:tcBorders>
            <w:shd w:val="clear" w:color="auto" w:fill="auto"/>
            <w:vAlign w:val="center"/>
            <w:hideMark/>
          </w:tcPr>
          <w:p w:rsidR="00B976B4" w:rsidRPr="00B976B4" w:rsidRDefault="00B976B4" w:rsidP="00B976B4">
            <w:pPr>
              <w:suppressAutoHyphens w:val="0"/>
              <w:rPr>
                <w:rFonts w:ascii="Calibri" w:hAnsi="Calibri" w:cs="Calibri"/>
                <w:color w:val="000000"/>
                <w:sz w:val="22"/>
                <w:szCs w:val="22"/>
                <w:lang w:eastAsia="it-IT"/>
              </w:rPr>
            </w:pPr>
            <w:r w:rsidRPr="00B976B4">
              <w:rPr>
                <w:rFonts w:ascii="Calibri" w:hAnsi="Calibri" w:cs="Calibri"/>
                <w:color w:val="000000"/>
                <w:sz w:val="22"/>
                <w:szCs w:val="22"/>
                <w:lang w:eastAsia="it-IT"/>
              </w:rPr>
              <w:t xml:space="preserve">     241.927 </w:t>
            </w:r>
          </w:p>
        </w:tc>
      </w:tr>
      <w:tr w:rsidR="00B976B4" w:rsidRPr="00B976B4" w:rsidTr="00C31B06">
        <w:trPr>
          <w:trHeight w:val="300"/>
        </w:trPr>
        <w:tc>
          <w:tcPr>
            <w:tcW w:w="1579" w:type="dxa"/>
            <w:vMerge/>
            <w:tcBorders>
              <w:top w:val="single" w:sz="4" w:space="0" w:color="auto"/>
              <w:left w:val="single" w:sz="4" w:space="0" w:color="auto"/>
              <w:bottom w:val="single" w:sz="4" w:space="0" w:color="auto"/>
              <w:right w:val="single" w:sz="4" w:space="0" w:color="auto"/>
            </w:tcBorders>
            <w:vAlign w:val="center"/>
            <w:hideMark/>
          </w:tcPr>
          <w:p w:rsidR="00B976B4" w:rsidRPr="00B976B4" w:rsidRDefault="00B976B4" w:rsidP="00B976B4">
            <w:pPr>
              <w:suppressAutoHyphens w:val="0"/>
              <w:rPr>
                <w:rFonts w:ascii="Calibri" w:hAnsi="Calibri" w:cs="Calibri"/>
                <w:color w:val="000000"/>
                <w:sz w:val="22"/>
                <w:szCs w:val="22"/>
                <w:lang w:eastAsia="it-IT"/>
              </w:rPr>
            </w:pPr>
          </w:p>
        </w:tc>
        <w:tc>
          <w:tcPr>
            <w:tcW w:w="2158" w:type="dxa"/>
            <w:tcBorders>
              <w:top w:val="single" w:sz="4" w:space="0" w:color="auto"/>
              <w:left w:val="nil"/>
              <w:bottom w:val="single" w:sz="4" w:space="0" w:color="auto"/>
              <w:right w:val="nil"/>
            </w:tcBorders>
            <w:shd w:val="clear" w:color="auto" w:fill="auto"/>
            <w:vAlign w:val="center"/>
            <w:hideMark/>
          </w:tcPr>
          <w:p w:rsidR="00B976B4" w:rsidRDefault="00B976B4" w:rsidP="00B976B4">
            <w:pPr>
              <w:suppressAutoHyphens w:val="0"/>
              <w:rPr>
                <w:rFonts w:ascii="Calibri" w:hAnsi="Calibri" w:cs="Calibri"/>
                <w:color w:val="000000"/>
                <w:sz w:val="22"/>
                <w:szCs w:val="22"/>
                <w:lang w:eastAsia="it-IT"/>
              </w:rPr>
            </w:pPr>
          </w:p>
          <w:p w:rsidR="00B976B4" w:rsidRPr="00B976B4" w:rsidRDefault="00B976B4" w:rsidP="00B976B4">
            <w:pPr>
              <w:suppressAutoHyphens w:val="0"/>
              <w:rPr>
                <w:rFonts w:ascii="Calibri" w:hAnsi="Calibri" w:cs="Calibri"/>
                <w:color w:val="000000"/>
                <w:sz w:val="22"/>
                <w:szCs w:val="22"/>
                <w:lang w:eastAsia="it-IT"/>
              </w:rPr>
            </w:pPr>
            <w:r w:rsidRPr="00B976B4">
              <w:rPr>
                <w:rFonts w:ascii="Calibri" w:hAnsi="Calibri" w:cs="Calibri"/>
                <w:color w:val="000000"/>
                <w:sz w:val="22"/>
                <w:szCs w:val="22"/>
                <w:lang w:eastAsia="it-IT"/>
              </w:rPr>
              <w:t>RADIOLOGIA</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6B4" w:rsidRPr="00B976B4" w:rsidRDefault="00B976B4" w:rsidP="00B976B4">
            <w:pPr>
              <w:suppressAutoHyphens w:val="0"/>
              <w:rPr>
                <w:rFonts w:ascii="Calibri" w:hAnsi="Calibri" w:cs="Calibri"/>
                <w:color w:val="000000"/>
                <w:sz w:val="22"/>
                <w:szCs w:val="22"/>
                <w:lang w:eastAsia="it-IT"/>
              </w:rPr>
            </w:pPr>
            <w:r w:rsidRPr="00B976B4">
              <w:rPr>
                <w:rFonts w:ascii="Calibri" w:hAnsi="Calibri" w:cs="Calibri"/>
                <w:color w:val="000000"/>
                <w:sz w:val="22"/>
                <w:szCs w:val="22"/>
                <w:lang w:eastAsia="it-IT"/>
              </w:rPr>
              <w:t xml:space="preserve">                39.391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B976B4" w:rsidRPr="00B976B4" w:rsidRDefault="00B976B4" w:rsidP="00B976B4">
            <w:pPr>
              <w:suppressAutoHyphens w:val="0"/>
              <w:rPr>
                <w:rFonts w:ascii="Calibri" w:hAnsi="Calibri" w:cs="Calibri"/>
                <w:color w:val="000000"/>
                <w:sz w:val="22"/>
                <w:szCs w:val="22"/>
                <w:lang w:eastAsia="it-IT"/>
              </w:rPr>
            </w:pPr>
            <w:r w:rsidRPr="00B976B4">
              <w:rPr>
                <w:rFonts w:ascii="Calibri" w:hAnsi="Calibri" w:cs="Calibri"/>
                <w:color w:val="000000"/>
                <w:sz w:val="22"/>
                <w:szCs w:val="22"/>
                <w:lang w:eastAsia="it-IT"/>
              </w:rPr>
              <w:t xml:space="preserve">             30.512 </w:t>
            </w:r>
          </w:p>
        </w:tc>
        <w:tc>
          <w:tcPr>
            <w:tcW w:w="1132" w:type="dxa"/>
            <w:tcBorders>
              <w:top w:val="single" w:sz="4" w:space="0" w:color="auto"/>
              <w:left w:val="nil"/>
              <w:bottom w:val="single" w:sz="4" w:space="0" w:color="auto"/>
              <w:right w:val="single" w:sz="4" w:space="0" w:color="auto"/>
            </w:tcBorders>
            <w:shd w:val="clear" w:color="auto" w:fill="auto"/>
            <w:vAlign w:val="center"/>
            <w:hideMark/>
          </w:tcPr>
          <w:p w:rsidR="00B976B4" w:rsidRPr="00B976B4" w:rsidRDefault="00B976B4" w:rsidP="00B976B4">
            <w:pPr>
              <w:suppressAutoHyphens w:val="0"/>
              <w:rPr>
                <w:rFonts w:ascii="Calibri" w:hAnsi="Calibri" w:cs="Calibri"/>
                <w:color w:val="000000"/>
                <w:sz w:val="22"/>
                <w:szCs w:val="22"/>
                <w:lang w:eastAsia="it-IT"/>
              </w:rPr>
            </w:pPr>
            <w:r w:rsidRPr="00B976B4">
              <w:rPr>
                <w:rFonts w:ascii="Calibri" w:hAnsi="Calibri" w:cs="Calibri"/>
                <w:color w:val="000000"/>
                <w:sz w:val="22"/>
                <w:szCs w:val="22"/>
                <w:lang w:eastAsia="it-IT"/>
              </w:rPr>
              <w:t xml:space="preserve">     13.576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976B4" w:rsidRPr="00B976B4" w:rsidRDefault="00B976B4" w:rsidP="00B976B4">
            <w:pPr>
              <w:suppressAutoHyphens w:val="0"/>
              <w:rPr>
                <w:rFonts w:ascii="Calibri" w:hAnsi="Calibri" w:cs="Calibri"/>
                <w:color w:val="000000"/>
                <w:sz w:val="22"/>
                <w:szCs w:val="22"/>
                <w:lang w:eastAsia="it-IT"/>
              </w:rPr>
            </w:pPr>
            <w:r w:rsidRPr="00B976B4">
              <w:rPr>
                <w:rFonts w:ascii="Calibri" w:hAnsi="Calibri" w:cs="Calibri"/>
                <w:color w:val="000000"/>
                <w:sz w:val="22"/>
                <w:szCs w:val="22"/>
                <w:lang w:eastAsia="it-IT"/>
              </w:rPr>
              <w:t xml:space="preserve">                  7 </w:t>
            </w:r>
          </w:p>
        </w:tc>
        <w:tc>
          <w:tcPr>
            <w:tcW w:w="1235" w:type="dxa"/>
            <w:tcBorders>
              <w:top w:val="single" w:sz="4" w:space="0" w:color="auto"/>
              <w:left w:val="nil"/>
              <w:bottom w:val="single" w:sz="4" w:space="0" w:color="auto"/>
              <w:right w:val="single" w:sz="4" w:space="0" w:color="auto"/>
            </w:tcBorders>
            <w:shd w:val="clear" w:color="auto" w:fill="auto"/>
            <w:vAlign w:val="center"/>
            <w:hideMark/>
          </w:tcPr>
          <w:p w:rsidR="00B976B4" w:rsidRPr="00B976B4" w:rsidRDefault="00B976B4" w:rsidP="00B976B4">
            <w:pPr>
              <w:suppressAutoHyphens w:val="0"/>
              <w:rPr>
                <w:rFonts w:ascii="Calibri" w:hAnsi="Calibri" w:cs="Calibri"/>
                <w:color w:val="000000"/>
                <w:sz w:val="22"/>
                <w:szCs w:val="22"/>
                <w:lang w:eastAsia="it-IT"/>
              </w:rPr>
            </w:pPr>
            <w:r w:rsidRPr="00B976B4">
              <w:rPr>
                <w:rFonts w:ascii="Calibri" w:hAnsi="Calibri" w:cs="Calibri"/>
                <w:color w:val="000000"/>
                <w:sz w:val="22"/>
                <w:szCs w:val="22"/>
                <w:lang w:eastAsia="it-IT"/>
              </w:rPr>
              <w:t xml:space="preserve">       83.486 </w:t>
            </w:r>
          </w:p>
        </w:tc>
      </w:tr>
      <w:tr w:rsidR="00B976B4" w:rsidRPr="00B976B4" w:rsidTr="00C31B06">
        <w:trPr>
          <w:trHeight w:val="300"/>
        </w:trPr>
        <w:tc>
          <w:tcPr>
            <w:tcW w:w="1579" w:type="dxa"/>
            <w:vMerge/>
            <w:tcBorders>
              <w:top w:val="single" w:sz="4" w:space="0" w:color="auto"/>
              <w:left w:val="single" w:sz="4" w:space="0" w:color="auto"/>
              <w:bottom w:val="single" w:sz="4" w:space="0" w:color="auto"/>
              <w:right w:val="single" w:sz="4" w:space="0" w:color="auto"/>
            </w:tcBorders>
            <w:vAlign w:val="center"/>
            <w:hideMark/>
          </w:tcPr>
          <w:p w:rsidR="00B976B4" w:rsidRPr="00B976B4" w:rsidRDefault="00B976B4" w:rsidP="00B976B4">
            <w:pPr>
              <w:suppressAutoHyphens w:val="0"/>
              <w:rPr>
                <w:rFonts w:ascii="Calibri" w:hAnsi="Calibri" w:cs="Calibri"/>
                <w:color w:val="000000"/>
                <w:sz w:val="22"/>
                <w:szCs w:val="22"/>
                <w:lang w:eastAsia="it-IT"/>
              </w:rPr>
            </w:pPr>
          </w:p>
        </w:tc>
        <w:tc>
          <w:tcPr>
            <w:tcW w:w="2158" w:type="dxa"/>
            <w:tcBorders>
              <w:top w:val="single" w:sz="4" w:space="0" w:color="auto"/>
              <w:left w:val="nil"/>
              <w:bottom w:val="single" w:sz="4" w:space="0" w:color="auto"/>
              <w:right w:val="nil"/>
            </w:tcBorders>
            <w:shd w:val="clear" w:color="auto" w:fill="auto"/>
            <w:vAlign w:val="center"/>
            <w:hideMark/>
          </w:tcPr>
          <w:p w:rsidR="00B976B4" w:rsidRPr="00B976B4" w:rsidRDefault="00B976B4" w:rsidP="00B976B4">
            <w:pPr>
              <w:suppressAutoHyphens w:val="0"/>
              <w:rPr>
                <w:rFonts w:ascii="Calibri" w:hAnsi="Calibri" w:cs="Calibri"/>
                <w:color w:val="000000"/>
                <w:sz w:val="22"/>
                <w:szCs w:val="22"/>
                <w:lang w:eastAsia="it-IT"/>
              </w:rPr>
            </w:pPr>
            <w:r w:rsidRPr="00B976B4">
              <w:rPr>
                <w:rFonts w:ascii="Calibri" w:hAnsi="Calibri" w:cs="Calibri"/>
                <w:color w:val="000000"/>
                <w:sz w:val="22"/>
                <w:szCs w:val="22"/>
                <w:lang w:eastAsia="it-IT"/>
              </w:rPr>
              <w:t>LABORATORIO</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6B4" w:rsidRPr="00B976B4" w:rsidRDefault="00B976B4" w:rsidP="00B976B4">
            <w:pPr>
              <w:suppressAutoHyphens w:val="0"/>
              <w:rPr>
                <w:rFonts w:ascii="Calibri" w:hAnsi="Calibri" w:cs="Calibri"/>
                <w:color w:val="000000"/>
                <w:sz w:val="22"/>
                <w:szCs w:val="22"/>
                <w:lang w:eastAsia="it-IT"/>
              </w:rPr>
            </w:pPr>
            <w:r w:rsidRPr="00B976B4">
              <w:rPr>
                <w:rFonts w:ascii="Calibri" w:hAnsi="Calibri" w:cs="Calibri"/>
                <w:color w:val="000000"/>
                <w:sz w:val="22"/>
                <w:szCs w:val="22"/>
                <w:lang w:eastAsia="it-IT"/>
              </w:rPr>
              <w:t xml:space="preserve">831.655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B976B4" w:rsidRPr="00B976B4" w:rsidRDefault="00B976B4" w:rsidP="00B976B4">
            <w:pPr>
              <w:suppressAutoHyphens w:val="0"/>
              <w:rPr>
                <w:rFonts w:ascii="Calibri" w:hAnsi="Calibri" w:cs="Calibri"/>
                <w:color w:val="000000"/>
                <w:sz w:val="22"/>
                <w:szCs w:val="22"/>
                <w:lang w:eastAsia="it-IT"/>
              </w:rPr>
            </w:pPr>
            <w:r w:rsidRPr="00B976B4">
              <w:rPr>
                <w:rFonts w:ascii="Calibri" w:hAnsi="Calibri" w:cs="Calibri"/>
                <w:color w:val="000000"/>
                <w:sz w:val="22"/>
                <w:szCs w:val="22"/>
                <w:lang w:eastAsia="it-IT"/>
              </w:rPr>
              <w:t xml:space="preserve">233.438 </w:t>
            </w:r>
          </w:p>
        </w:tc>
        <w:tc>
          <w:tcPr>
            <w:tcW w:w="1132" w:type="dxa"/>
            <w:tcBorders>
              <w:top w:val="single" w:sz="4" w:space="0" w:color="auto"/>
              <w:left w:val="nil"/>
              <w:bottom w:val="single" w:sz="4" w:space="0" w:color="auto"/>
              <w:right w:val="single" w:sz="4" w:space="0" w:color="auto"/>
            </w:tcBorders>
            <w:shd w:val="clear" w:color="auto" w:fill="auto"/>
            <w:vAlign w:val="center"/>
            <w:hideMark/>
          </w:tcPr>
          <w:p w:rsidR="00B976B4" w:rsidRPr="00B976B4" w:rsidRDefault="00B976B4" w:rsidP="00B976B4">
            <w:pPr>
              <w:suppressAutoHyphens w:val="0"/>
              <w:rPr>
                <w:rFonts w:ascii="Calibri" w:hAnsi="Calibri" w:cs="Calibri"/>
                <w:color w:val="000000"/>
                <w:sz w:val="22"/>
                <w:szCs w:val="22"/>
                <w:lang w:eastAsia="it-IT"/>
              </w:rPr>
            </w:pPr>
            <w:r w:rsidRPr="00B976B4">
              <w:rPr>
                <w:rFonts w:ascii="Calibri" w:hAnsi="Calibri" w:cs="Calibri"/>
                <w:color w:val="000000"/>
                <w:sz w:val="22"/>
                <w:szCs w:val="22"/>
                <w:lang w:eastAsia="it-IT"/>
              </w:rPr>
              <w:t xml:space="preserve">  459.530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976B4" w:rsidRPr="00B976B4" w:rsidRDefault="00B976B4" w:rsidP="00B976B4">
            <w:pPr>
              <w:suppressAutoHyphens w:val="0"/>
              <w:rPr>
                <w:rFonts w:ascii="Calibri" w:hAnsi="Calibri" w:cs="Calibri"/>
                <w:color w:val="000000"/>
                <w:sz w:val="22"/>
                <w:szCs w:val="22"/>
                <w:lang w:eastAsia="it-IT"/>
              </w:rPr>
            </w:pPr>
            <w:r w:rsidRPr="00B976B4">
              <w:rPr>
                <w:rFonts w:ascii="Calibri" w:hAnsi="Calibri" w:cs="Calibri"/>
                <w:color w:val="000000"/>
                <w:sz w:val="22"/>
                <w:szCs w:val="22"/>
                <w:lang w:eastAsia="it-IT"/>
              </w:rPr>
              <w:t xml:space="preserve">             188 </w:t>
            </w:r>
          </w:p>
        </w:tc>
        <w:tc>
          <w:tcPr>
            <w:tcW w:w="1235" w:type="dxa"/>
            <w:tcBorders>
              <w:top w:val="single" w:sz="4" w:space="0" w:color="auto"/>
              <w:left w:val="nil"/>
              <w:bottom w:val="single" w:sz="4" w:space="0" w:color="auto"/>
              <w:right w:val="single" w:sz="4" w:space="0" w:color="auto"/>
            </w:tcBorders>
            <w:shd w:val="clear" w:color="auto" w:fill="auto"/>
            <w:vAlign w:val="center"/>
            <w:hideMark/>
          </w:tcPr>
          <w:p w:rsidR="00B976B4" w:rsidRPr="00B976B4" w:rsidRDefault="00B976B4" w:rsidP="00B976B4">
            <w:pPr>
              <w:suppressAutoHyphens w:val="0"/>
              <w:rPr>
                <w:rFonts w:ascii="Calibri" w:hAnsi="Calibri" w:cs="Calibri"/>
                <w:color w:val="000000"/>
                <w:sz w:val="22"/>
                <w:szCs w:val="22"/>
                <w:lang w:eastAsia="it-IT"/>
              </w:rPr>
            </w:pPr>
            <w:r w:rsidRPr="00B976B4">
              <w:rPr>
                <w:rFonts w:ascii="Calibri" w:hAnsi="Calibri" w:cs="Calibri"/>
                <w:color w:val="000000"/>
                <w:sz w:val="22"/>
                <w:szCs w:val="22"/>
                <w:lang w:eastAsia="it-IT"/>
              </w:rPr>
              <w:t xml:space="preserve"> 1.524.811 </w:t>
            </w:r>
          </w:p>
        </w:tc>
      </w:tr>
      <w:tr w:rsidR="00B976B4" w:rsidRPr="00B976B4" w:rsidTr="00C31B06">
        <w:trPr>
          <w:trHeight w:val="300"/>
        </w:trPr>
        <w:tc>
          <w:tcPr>
            <w:tcW w:w="1579" w:type="dxa"/>
            <w:vMerge/>
            <w:tcBorders>
              <w:top w:val="single" w:sz="4" w:space="0" w:color="auto"/>
              <w:left w:val="single" w:sz="4" w:space="0" w:color="auto"/>
              <w:bottom w:val="single" w:sz="4" w:space="0" w:color="auto"/>
              <w:right w:val="single" w:sz="4" w:space="0" w:color="auto"/>
            </w:tcBorders>
            <w:vAlign w:val="center"/>
            <w:hideMark/>
          </w:tcPr>
          <w:p w:rsidR="00B976B4" w:rsidRPr="00B976B4" w:rsidRDefault="00B976B4" w:rsidP="00B976B4">
            <w:pPr>
              <w:suppressAutoHyphens w:val="0"/>
              <w:rPr>
                <w:rFonts w:ascii="Calibri" w:hAnsi="Calibri" w:cs="Calibri"/>
                <w:color w:val="000000"/>
                <w:sz w:val="22"/>
                <w:szCs w:val="22"/>
                <w:lang w:eastAsia="it-IT"/>
              </w:rPr>
            </w:pPr>
          </w:p>
        </w:tc>
        <w:tc>
          <w:tcPr>
            <w:tcW w:w="2158" w:type="dxa"/>
            <w:tcBorders>
              <w:top w:val="single" w:sz="4" w:space="0" w:color="auto"/>
              <w:left w:val="nil"/>
              <w:bottom w:val="single" w:sz="4" w:space="0" w:color="auto"/>
              <w:right w:val="nil"/>
            </w:tcBorders>
            <w:shd w:val="clear" w:color="auto" w:fill="auto"/>
            <w:vAlign w:val="center"/>
            <w:hideMark/>
          </w:tcPr>
          <w:p w:rsidR="00B976B4" w:rsidRPr="00B976B4" w:rsidRDefault="00B976B4" w:rsidP="00B976B4">
            <w:pPr>
              <w:suppressAutoHyphens w:val="0"/>
              <w:rPr>
                <w:rFonts w:ascii="Calibri" w:hAnsi="Calibri" w:cs="Calibri"/>
                <w:color w:val="000000"/>
                <w:sz w:val="22"/>
                <w:szCs w:val="22"/>
                <w:lang w:eastAsia="it-IT"/>
              </w:rPr>
            </w:pPr>
            <w:r w:rsidRPr="00B976B4">
              <w:rPr>
                <w:rFonts w:ascii="Calibri" w:hAnsi="Calibri" w:cs="Calibri"/>
                <w:color w:val="000000"/>
                <w:sz w:val="22"/>
                <w:szCs w:val="22"/>
                <w:lang w:eastAsia="it-IT"/>
              </w:rPr>
              <w:t>ANATOMIA PATOLOGICA</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6B4" w:rsidRPr="00B976B4" w:rsidRDefault="00B976B4" w:rsidP="00B976B4">
            <w:pPr>
              <w:suppressAutoHyphens w:val="0"/>
              <w:rPr>
                <w:rFonts w:ascii="Calibri" w:hAnsi="Calibri" w:cs="Calibri"/>
                <w:color w:val="000000"/>
                <w:sz w:val="22"/>
                <w:szCs w:val="22"/>
                <w:lang w:eastAsia="it-IT"/>
              </w:rPr>
            </w:pPr>
            <w:r w:rsidRPr="00B976B4">
              <w:rPr>
                <w:rFonts w:ascii="Calibri" w:hAnsi="Calibri" w:cs="Calibri"/>
                <w:color w:val="000000"/>
                <w:sz w:val="22"/>
                <w:szCs w:val="22"/>
                <w:lang w:eastAsia="it-IT"/>
              </w:rPr>
              <w:t xml:space="preserve">                12.740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B976B4" w:rsidRPr="00B976B4" w:rsidRDefault="00B976B4" w:rsidP="00B976B4">
            <w:pPr>
              <w:suppressAutoHyphens w:val="0"/>
              <w:rPr>
                <w:rFonts w:ascii="Calibri" w:hAnsi="Calibri" w:cs="Calibri"/>
                <w:color w:val="000000"/>
                <w:sz w:val="22"/>
                <w:szCs w:val="22"/>
                <w:lang w:eastAsia="it-IT"/>
              </w:rPr>
            </w:pPr>
            <w:r w:rsidRPr="00B976B4">
              <w:rPr>
                <w:rFonts w:ascii="Calibri" w:hAnsi="Calibri" w:cs="Calibri"/>
                <w:color w:val="000000"/>
                <w:sz w:val="22"/>
                <w:szCs w:val="22"/>
                <w:lang w:eastAsia="it-IT"/>
              </w:rPr>
              <w:t xml:space="preserve">                      -   </w:t>
            </w:r>
          </w:p>
        </w:tc>
        <w:tc>
          <w:tcPr>
            <w:tcW w:w="1132" w:type="dxa"/>
            <w:tcBorders>
              <w:top w:val="single" w:sz="4" w:space="0" w:color="auto"/>
              <w:left w:val="nil"/>
              <w:bottom w:val="single" w:sz="4" w:space="0" w:color="auto"/>
              <w:right w:val="single" w:sz="4" w:space="0" w:color="auto"/>
            </w:tcBorders>
            <w:shd w:val="clear" w:color="auto" w:fill="auto"/>
            <w:vAlign w:val="center"/>
            <w:hideMark/>
          </w:tcPr>
          <w:p w:rsidR="00B976B4" w:rsidRPr="00B976B4" w:rsidRDefault="00B976B4" w:rsidP="00B976B4">
            <w:pPr>
              <w:suppressAutoHyphens w:val="0"/>
              <w:rPr>
                <w:rFonts w:ascii="Calibri" w:hAnsi="Calibri" w:cs="Calibri"/>
                <w:color w:val="000000"/>
                <w:sz w:val="22"/>
                <w:szCs w:val="22"/>
                <w:lang w:eastAsia="it-IT"/>
              </w:rPr>
            </w:pPr>
            <w:r w:rsidRPr="00B976B4">
              <w:rPr>
                <w:rFonts w:ascii="Calibri" w:hAnsi="Calibri" w:cs="Calibri"/>
                <w:color w:val="000000"/>
                <w:sz w:val="22"/>
                <w:szCs w:val="22"/>
                <w:lang w:eastAsia="it-IT"/>
              </w:rPr>
              <w:t xml:space="preserve">     11.243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976B4" w:rsidRPr="00B976B4" w:rsidRDefault="00B976B4" w:rsidP="00B976B4">
            <w:pPr>
              <w:suppressAutoHyphens w:val="0"/>
              <w:rPr>
                <w:rFonts w:ascii="Calibri" w:hAnsi="Calibri" w:cs="Calibri"/>
                <w:color w:val="000000"/>
                <w:sz w:val="22"/>
                <w:szCs w:val="22"/>
                <w:lang w:eastAsia="it-IT"/>
              </w:rPr>
            </w:pPr>
            <w:r w:rsidRPr="00B976B4">
              <w:rPr>
                <w:rFonts w:ascii="Calibri" w:hAnsi="Calibri" w:cs="Calibri"/>
                <w:color w:val="000000"/>
                <w:sz w:val="22"/>
                <w:szCs w:val="22"/>
                <w:lang w:eastAsia="it-IT"/>
              </w:rPr>
              <w:t xml:space="preserve">                 -   </w:t>
            </w:r>
          </w:p>
        </w:tc>
        <w:tc>
          <w:tcPr>
            <w:tcW w:w="1235" w:type="dxa"/>
            <w:tcBorders>
              <w:top w:val="single" w:sz="4" w:space="0" w:color="auto"/>
              <w:left w:val="nil"/>
              <w:bottom w:val="single" w:sz="4" w:space="0" w:color="auto"/>
              <w:right w:val="single" w:sz="4" w:space="0" w:color="auto"/>
            </w:tcBorders>
            <w:shd w:val="clear" w:color="auto" w:fill="auto"/>
            <w:vAlign w:val="center"/>
            <w:hideMark/>
          </w:tcPr>
          <w:p w:rsidR="00B976B4" w:rsidRPr="00B976B4" w:rsidRDefault="00B976B4" w:rsidP="00B976B4">
            <w:pPr>
              <w:suppressAutoHyphens w:val="0"/>
              <w:rPr>
                <w:rFonts w:ascii="Calibri" w:hAnsi="Calibri" w:cs="Calibri"/>
                <w:color w:val="000000"/>
                <w:sz w:val="22"/>
                <w:szCs w:val="22"/>
                <w:lang w:eastAsia="it-IT"/>
              </w:rPr>
            </w:pPr>
            <w:r w:rsidRPr="00B976B4">
              <w:rPr>
                <w:rFonts w:ascii="Calibri" w:hAnsi="Calibri" w:cs="Calibri"/>
                <w:color w:val="000000"/>
                <w:sz w:val="22"/>
                <w:szCs w:val="22"/>
                <w:lang w:eastAsia="it-IT"/>
              </w:rPr>
              <w:t xml:space="preserve">       23.983 </w:t>
            </w:r>
          </w:p>
        </w:tc>
      </w:tr>
      <w:tr w:rsidR="00B976B4" w:rsidRPr="00B976B4" w:rsidTr="00C31B06">
        <w:trPr>
          <w:trHeight w:val="300"/>
        </w:trPr>
        <w:tc>
          <w:tcPr>
            <w:tcW w:w="1579" w:type="dxa"/>
            <w:vMerge/>
            <w:tcBorders>
              <w:top w:val="single" w:sz="4" w:space="0" w:color="auto"/>
              <w:left w:val="single" w:sz="4" w:space="0" w:color="auto"/>
              <w:bottom w:val="single" w:sz="4" w:space="0" w:color="auto"/>
              <w:right w:val="single" w:sz="4" w:space="0" w:color="auto"/>
            </w:tcBorders>
            <w:vAlign w:val="center"/>
            <w:hideMark/>
          </w:tcPr>
          <w:p w:rsidR="00B976B4" w:rsidRPr="00B976B4" w:rsidRDefault="00B976B4" w:rsidP="00B976B4">
            <w:pPr>
              <w:suppressAutoHyphens w:val="0"/>
              <w:rPr>
                <w:rFonts w:ascii="Calibri" w:hAnsi="Calibri" w:cs="Calibri"/>
                <w:color w:val="000000"/>
                <w:sz w:val="22"/>
                <w:szCs w:val="22"/>
                <w:lang w:eastAsia="it-IT"/>
              </w:rPr>
            </w:pPr>
          </w:p>
        </w:tc>
        <w:tc>
          <w:tcPr>
            <w:tcW w:w="2158" w:type="dxa"/>
            <w:tcBorders>
              <w:top w:val="single" w:sz="4" w:space="0" w:color="auto"/>
              <w:left w:val="nil"/>
              <w:bottom w:val="single" w:sz="4" w:space="0" w:color="auto"/>
              <w:right w:val="nil"/>
            </w:tcBorders>
            <w:shd w:val="clear" w:color="auto" w:fill="auto"/>
            <w:vAlign w:val="center"/>
            <w:hideMark/>
          </w:tcPr>
          <w:p w:rsidR="00B976B4" w:rsidRPr="00B976B4" w:rsidRDefault="00B976B4" w:rsidP="00B976B4">
            <w:pPr>
              <w:suppressAutoHyphens w:val="0"/>
              <w:rPr>
                <w:rFonts w:ascii="Calibri" w:hAnsi="Calibri" w:cs="Calibri"/>
                <w:color w:val="000000"/>
                <w:sz w:val="22"/>
                <w:szCs w:val="22"/>
                <w:lang w:eastAsia="it-IT"/>
              </w:rPr>
            </w:pPr>
            <w:r w:rsidRPr="00B976B4">
              <w:rPr>
                <w:rFonts w:ascii="Calibri" w:hAnsi="Calibri" w:cs="Calibri"/>
                <w:color w:val="000000"/>
                <w:sz w:val="22"/>
                <w:szCs w:val="22"/>
                <w:lang w:eastAsia="it-IT"/>
              </w:rPr>
              <w:t>INTERVENTI CHIR. AMBULATORIALI</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6B4" w:rsidRPr="00B976B4" w:rsidRDefault="00B976B4" w:rsidP="00B976B4">
            <w:pPr>
              <w:suppressAutoHyphens w:val="0"/>
              <w:rPr>
                <w:rFonts w:ascii="Calibri" w:hAnsi="Calibri" w:cs="Calibri"/>
                <w:color w:val="000000"/>
                <w:sz w:val="22"/>
                <w:szCs w:val="22"/>
                <w:lang w:eastAsia="it-IT"/>
              </w:rPr>
            </w:pPr>
            <w:r w:rsidRPr="00B976B4">
              <w:rPr>
                <w:rFonts w:ascii="Calibri" w:hAnsi="Calibri" w:cs="Calibri"/>
                <w:color w:val="000000"/>
                <w:sz w:val="22"/>
                <w:szCs w:val="22"/>
                <w:lang w:eastAsia="it-IT"/>
              </w:rPr>
              <w:t xml:space="preserve">                   3.070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B976B4" w:rsidRPr="00B976B4" w:rsidRDefault="00B976B4" w:rsidP="00B976B4">
            <w:pPr>
              <w:suppressAutoHyphens w:val="0"/>
              <w:rPr>
                <w:rFonts w:ascii="Calibri" w:hAnsi="Calibri" w:cs="Calibri"/>
                <w:color w:val="000000"/>
                <w:sz w:val="22"/>
                <w:szCs w:val="22"/>
                <w:lang w:eastAsia="it-IT"/>
              </w:rPr>
            </w:pPr>
            <w:r w:rsidRPr="00B976B4">
              <w:rPr>
                <w:rFonts w:ascii="Calibri" w:hAnsi="Calibri" w:cs="Calibri"/>
                <w:color w:val="000000"/>
                <w:sz w:val="22"/>
                <w:szCs w:val="22"/>
                <w:lang w:eastAsia="it-IT"/>
              </w:rPr>
              <w:t xml:space="preserve">                      -   </w:t>
            </w:r>
          </w:p>
        </w:tc>
        <w:tc>
          <w:tcPr>
            <w:tcW w:w="1132" w:type="dxa"/>
            <w:tcBorders>
              <w:top w:val="single" w:sz="4" w:space="0" w:color="auto"/>
              <w:left w:val="nil"/>
              <w:bottom w:val="single" w:sz="4" w:space="0" w:color="auto"/>
              <w:right w:val="single" w:sz="4" w:space="0" w:color="auto"/>
            </w:tcBorders>
            <w:shd w:val="clear" w:color="auto" w:fill="auto"/>
            <w:vAlign w:val="center"/>
            <w:hideMark/>
          </w:tcPr>
          <w:p w:rsidR="00B976B4" w:rsidRPr="00B976B4" w:rsidRDefault="00B976B4" w:rsidP="00B976B4">
            <w:pPr>
              <w:suppressAutoHyphens w:val="0"/>
              <w:rPr>
                <w:rFonts w:ascii="Calibri" w:hAnsi="Calibri" w:cs="Calibri"/>
                <w:color w:val="000000"/>
                <w:sz w:val="22"/>
                <w:szCs w:val="22"/>
                <w:lang w:eastAsia="it-IT"/>
              </w:rPr>
            </w:pPr>
            <w:r w:rsidRPr="00B976B4">
              <w:rPr>
                <w:rFonts w:ascii="Calibri" w:hAnsi="Calibri" w:cs="Calibri"/>
                <w:color w:val="000000"/>
                <w:sz w:val="22"/>
                <w:szCs w:val="22"/>
                <w:lang w:eastAsia="it-IT"/>
              </w:rPr>
              <w:t xml:space="preserve">              -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976B4" w:rsidRPr="00B976B4" w:rsidRDefault="00B976B4" w:rsidP="00B976B4">
            <w:pPr>
              <w:suppressAutoHyphens w:val="0"/>
              <w:rPr>
                <w:rFonts w:ascii="Calibri" w:hAnsi="Calibri" w:cs="Calibri"/>
                <w:color w:val="000000"/>
                <w:sz w:val="22"/>
                <w:szCs w:val="22"/>
                <w:lang w:eastAsia="it-IT"/>
              </w:rPr>
            </w:pPr>
            <w:r w:rsidRPr="00B976B4">
              <w:rPr>
                <w:rFonts w:ascii="Calibri" w:hAnsi="Calibri" w:cs="Calibri"/>
                <w:color w:val="000000"/>
                <w:sz w:val="22"/>
                <w:szCs w:val="22"/>
                <w:lang w:eastAsia="it-IT"/>
              </w:rPr>
              <w:t xml:space="preserve">                 -   </w:t>
            </w:r>
          </w:p>
        </w:tc>
        <w:tc>
          <w:tcPr>
            <w:tcW w:w="1235" w:type="dxa"/>
            <w:tcBorders>
              <w:top w:val="single" w:sz="4" w:space="0" w:color="auto"/>
              <w:left w:val="nil"/>
              <w:bottom w:val="single" w:sz="4" w:space="0" w:color="auto"/>
              <w:right w:val="single" w:sz="4" w:space="0" w:color="auto"/>
            </w:tcBorders>
            <w:shd w:val="clear" w:color="auto" w:fill="auto"/>
            <w:vAlign w:val="center"/>
            <w:hideMark/>
          </w:tcPr>
          <w:p w:rsidR="00B976B4" w:rsidRPr="00B976B4" w:rsidRDefault="00B976B4" w:rsidP="00B976B4">
            <w:pPr>
              <w:suppressAutoHyphens w:val="0"/>
              <w:rPr>
                <w:rFonts w:ascii="Calibri" w:hAnsi="Calibri" w:cs="Calibri"/>
                <w:color w:val="000000"/>
                <w:sz w:val="22"/>
                <w:szCs w:val="22"/>
                <w:lang w:eastAsia="it-IT"/>
              </w:rPr>
            </w:pPr>
            <w:r w:rsidRPr="00B976B4">
              <w:rPr>
                <w:rFonts w:ascii="Calibri" w:hAnsi="Calibri" w:cs="Calibri"/>
                <w:color w:val="000000"/>
                <w:sz w:val="22"/>
                <w:szCs w:val="22"/>
                <w:lang w:eastAsia="it-IT"/>
              </w:rPr>
              <w:t xml:space="preserve">          3.070 </w:t>
            </w:r>
          </w:p>
        </w:tc>
      </w:tr>
      <w:tr w:rsidR="00B976B4" w:rsidRPr="00B976B4" w:rsidTr="00BA0E08">
        <w:trPr>
          <w:trHeight w:val="315"/>
        </w:trPr>
        <w:tc>
          <w:tcPr>
            <w:tcW w:w="1579" w:type="dxa"/>
            <w:vMerge/>
            <w:tcBorders>
              <w:top w:val="single" w:sz="4" w:space="0" w:color="auto"/>
              <w:left w:val="single" w:sz="8" w:space="0" w:color="auto"/>
              <w:bottom w:val="single" w:sz="4" w:space="0" w:color="auto"/>
              <w:right w:val="single" w:sz="4" w:space="0" w:color="auto"/>
            </w:tcBorders>
            <w:vAlign w:val="center"/>
            <w:hideMark/>
          </w:tcPr>
          <w:p w:rsidR="00B976B4" w:rsidRPr="00B976B4" w:rsidRDefault="00B976B4" w:rsidP="00B976B4">
            <w:pPr>
              <w:suppressAutoHyphens w:val="0"/>
              <w:rPr>
                <w:rFonts w:ascii="Calibri" w:hAnsi="Calibri" w:cs="Calibri"/>
                <w:color w:val="000000"/>
                <w:sz w:val="22"/>
                <w:szCs w:val="22"/>
                <w:lang w:eastAsia="it-IT"/>
              </w:rPr>
            </w:pPr>
          </w:p>
        </w:tc>
        <w:tc>
          <w:tcPr>
            <w:tcW w:w="2158" w:type="dxa"/>
            <w:tcBorders>
              <w:top w:val="single" w:sz="4" w:space="0" w:color="auto"/>
              <w:left w:val="nil"/>
              <w:bottom w:val="single" w:sz="4" w:space="0" w:color="auto"/>
              <w:right w:val="nil"/>
            </w:tcBorders>
            <w:shd w:val="clear" w:color="auto" w:fill="auto"/>
            <w:vAlign w:val="center"/>
            <w:hideMark/>
          </w:tcPr>
          <w:p w:rsidR="00B976B4" w:rsidRPr="00B976B4" w:rsidRDefault="00B976B4" w:rsidP="00B976B4">
            <w:pPr>
              <w:suppressAutoHyphens w:val="0"/>
              <w:rPr>
                <w:rFonts w:ascii="Calibri" w:hAnsi="Calibri" w:cs="Calibri"/>
                <w:b/>
                <w:bCs/>
                <w:color w:val="000000"/>
                <w:sz w:val="22"/>
                <w:szCs w:val="22"/>
                <w:lang w:eastAsia="it-IT"/>
              </w:rPr>
            </w:pPr>
            <w:r w:rsidRPr="00B976B4">
              <w:rPr>
                <w:rFonts w:ascii="Calibri" w:hAnsi="Calibri" w:cs="Calibri"/>
                <w:b/>
                <w:bCs/>
                <w:color w:val="000000"/>
                <w:sz w:val="22"/>
                <w:szCs w:val="22"/>
                <w:lang w:eastAsia="it-IT"/>
              </w:rPr>
              <w:t>TOTALE</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6B4" w:rsidRPr="00B976B4" w:rsidRDefault="00B976B4" w:rsidP="00B976B4">
            <w:pPr>
              <w:suppressAutoHyphens w:val="0"/>
              <w:rPr>
                <w:rFonts w:ascii="Calibri" w:hAnsi="Calibri" w:cs="Calibri"/>
                <w:b/>
                <w:bCs/>
                <w:color w:val="000000"/>
                <w:sz w:val="22"/>
                <w:szCs w:val="22"/>
                <w:lang w:eastAsia="it-IT"/>
              </w:rPr>
            </w:pPr>
            <w:r w:rsidRPr="00B976B4">
              <w:rPr>
                <w:rFonts w:ascii="Calibri" w:hAnsi="Calibri" w:cs="Calibri"/>
                <w:b/>
                <w:bCs/>
                <w:color w:val="000000"/>
                <w:sz w:val="22"/>
                <w:szCs w:val="22"/>
                <w:lang w:eastAsia="it-IT"/>
              </w:rPr>
              <w:t xml:space="preserve">          1.204.085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B976B4" w:rsidRPr="00B976B4" w:rsidRDefault="00B976B4" w:rsidP="00B976B4">
            <w:pPr>
              <w:suppressAutoHyphens w:val="0"/>
              <w:rPr>
                <w:rFonts w:ascii="Calibri" w:hAnsi="Calibri" w:cs="Calibri"/>
                <w:b/>
                <w:bCs/>
                <w:color w:val="000000"/>
                <w:sz w:val="22"/>
                <w:szCs w:val="22"/>
                <w:lang w:eastAsia="it-IT"/>
              </w:rPr>
            </w:pPr>
            <w:r w:rsidRPr="00B976B4">
              <w:rPr>
                <w:rFonts w:ascii="Calibri" w:hAnsi="Calibri" w:cs="Calibri"/>
                <w:b/>
                <w:bCs/>
                <w:color w:val="000000"/>
                <w:sz w:val="22"/>
                <w:szCs w:val="22"/>
                <w:lang w:eastAsia="it-IT"/>
              </w:rPr>
              <w:t xml:space="preserve">           362.229 </w:t>
            </w:r>
          </w:p>
        </w:tc>
        <w:tc>
          <w:tcPr>
            <w:tcW w:w="1132" w:type="dxa"/>
            <w:tcBorders>
              <w:top w:val="single" w:sz="4" w:space="0" w:color="auto"/>
              <w:left w:val="nil"/>
              <w:bottom w:val="single" w:sz="4" w:space="0" w:color="auto"/>
              <w:right w:val="single" w:sz="4" w:space="0" w:color="auto"/>
            </w:tcBorders>
            <w:shd w:val="clear" w:color="auto" w:fill="auto"/>
            <w:vAlign w:val="center"/>
            <w:hideMark/>
          </w:tcPr>
          <w:p w:rsidR="00B976B4" w:rsidRPr="00B976B4" w:rsidRDefault="00B976B4" w:rsidP="00B976B4">
            <w:pPr>
              <w:suppressAutoHyphens w:val="0"/>
              <w:rPr>
                <w:rFonts w:ascii="Calibri" w:hAnsi="Calibri" w:cs="Calibri"/>
                <w:b/>
                <w:bCs/>
                <w:color w:val="000000"/>
                <w:sz w:val="22"/>
                <w:szCs w:val="22"/>
                <w:lang w:eastAsia="it-IT"/>
              </w:rPr>
            </w:pPr>
            <w:r w:rsidRPr="00B976B4">
              <w:rPr>
                <w:rFonts w:ascii="Calibri" w:hAnsi="Calibri" w:cs="Calibri"/>
                <w:b/>
                <w:bCs/>
                <w:color w:val="000000"/>
                <w:sz w:val="22"/>
                <w:szCs w:val="22"/>
                <w:lang w:eastAsia="it-IT"/>
              </w:rPr>
              <w:t xml:space="preserve">  523.858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976B4" w:rsidRPr="00B976B4" w:rsidRDefault="00B976B4" w:rsidP="00B976B4">
            <w:pPr>
              <w:suppressAutoHyphens w:val="0"/>
              <w:rPr>
                <w:rFonts w:ascii="Calibri" w:hAnsi="Calibri" w:cs="Calibri"/>
                <w:b/>
                <w:bCs/>
                <w:color w:val="000000"/>
                <w:sz w:val="22"/>
                <w:szCs w:val="22"/>
                <w:lang w:eastAsia="it-IT"/>
              </w:rPr>
            </w:pPr>
            <w:r w:rsidRPr="00B976B4">
              <w:rPr>
                <w:rFonts w:ascii="Calibri" w:hAnsi="Calibri" w:cs="Calibri"/>
                <w:b/>
                <w:bCs/>
                <w:color w:val="000000"/>
                <w:sz w:val="22"/>
                <w:szCs w:val="22"/>
                <w:lang w:eastAsia="it-IT"/>
              </w:rPr>
              <w:t xml:space="preserve">             276 </w:t>
            </w:r>
          </w:p>
        </w:tc>
        <w:tc>
          <w:tcPr>
            <w:tcW w:w="1235" w:type="dxa"/>
            <w:tcBorders>
              <w:top w:val="single" w:sz="4" w:space="0" w:color="auto"/>
              <w:left w:val="nil"/>
              <w:bottom w:val="single" w:sz="4" w:space="0" w:color="auto"/>
              <w:right w:val="single" w:sz="8" w:space="0" w:color="auto"/>
            </w:tcBorders>
            <w:shd w:val="clear" w:color="auto" w:fill="auto"/>
            <w:vAlign w:val="center"/>
            <w:hideMark/>
          </w:tcPr>
          <w:p w:rsidR="00B976B4" w:rsidRPr="00B976B4" w:rsidRDefault="00B976B4" w:rsidP="00B976B4">
            <w:pPr>
              <w:suppressAutoHyphens w:val="0"/>
              <w:rPr>
                <w:rFonts w:ascii="Calibri" w:hAnsi="Calibri" w:cs="Calibri"/>
                <w:b/>
                <w:bCs/>
                <w:color w:val="000000"/>
                <w:sz w:val="22"/>
                <w:szCs w:val="22"/>
                <w:lang w:eastAsia="it-IT"/>
              </w:rPr>
            </w:pPr>
            <w:r w:rsidRPr="00B976B4">
              <w:rPr>
                <w:rFonts w:ascii="Calibri" w:hAnsi="Calibri" w:cs="Calibri"/>
                <w:b/>
                <w:bCs/>
                <w:color w:val="000000"/>
                <w:sz w:val="22"/>
                <w:szCs w:val="22"/>
                <w:lang w:eastAsia="it-IT"/>
              </w:rPr>
              <w:t xml:space="preserve"> 2.090.448 </w:t>
            </w:r>
          </w:p>
        </w:tc>
      </w:tr>
      <w:tr w:rsidR="00B976B4" w:rsidRPr="00B976B4" w:rsidTr="00BA0E08">
        <w:trPr>
          <w:trHeight w:val="300"/>
        </w:trPr>
        <w:tc>
          <w:tcPr>
            <w:tcW w:w="15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76B4" w:rsidRPr="00B976B4" w:rsidRDefault="00B976B4" w:rsidP="00B976B4">
            <w:pPr>
              <w:suppressAutoHyphens w:val="0"/>
              <w:rPr>
                <w:rFonts w:ascii="Calibri" w:hAnsi="Calibri" w:cs="Calibri"/>
                <w:color w:val="000000"/>
                <w:sz w:val="22"/>
                <w:szCs w:val="22"/>
                <w:lang w:eastAsia="it-IT"/>
              </w:rPr>
            </w:pPr>
            <w:r w:rsidRPr="00B976B4">
              <w:rPr>
                <w:rFonts w:ascii="Calibri" w:hAnsi="Calibri" w:cs="Calibri"/>
                <w:color w:val="000000"/>
                <w:sz w:val="22"/>
                <w:szCs w:val="22"/>
                <w:lang w:eastAsia="it-IT"/>
              </w:rPr>
              <w:t>S.S. PIETRO E PAOLO - Borgosesia</w:t>
            </w:r>
          </w:p>
        </w:tc>
        <w:tc>
          <w:tcPr>
            <w:tcW w:w="2158" w:type="dxa"/>
            <w:tcBorders>
              <w:top w:val="single" w:sz="4" w:space="0" w:color="auto"/>
              <w:left w:val="single" w:sz="4" w:space="0" w:color="auto"/>
              <w:bottom w:val="single" w:sz="4" w:space="0" w:color="auto"/>
              <w:right w:val="nil"/>
            </w:tcBorders>
            <w:shd w:val="clear" w:color="auto" w:fill="auto"/>
            <w:vAlign w:val="center"/>
            <w:hideMark/>
          </w:tcPr>
          <w:p w:rsidR="00B976B4" w:rsidRDefault="00B976B4" w:rsidP="00B976B4">
            <w:pPr>
              <w:suppressAutoHyphens w:val="0"/>
              <w:rPr>
                <w:rFonts w:ascii="Calibri" w:hAnsi="Calibri" w:cs="Calibri"/>
                <w:color w:val="000000"/>
                <w:sz w:val="22"/>
                <w:szCs w:val="22"/>
                <w:lang w:eastAsia="it-IT"/>
              </w:rPr>
            </w:pPr>
          </w:p>
          <w:p w:rsidR="00B976B4" w:rsidRPr="00B976B4" w:rsidRDefault="00B976B4" w:rsidP="00B976B4">
            <w:pPr>
              <w:suppressAutoHyphens w:val="0"/>
              <w:rPr>
                <w:rFonts w:ascii="Calibri" w:hAnsi="Calibri" w:cs="Calibri"/>
                <w:color w:val="000000"/>
                <w:sz w:val="22"/>
                <w:szCs w:val="22"/>
                <w:lang w:eastAsia="it-IT"/>
              </w:rPr>
            </w:pPr>
            <w:r w:rsidRPr="00B976B4">
              <w:rPr>
                <w:rFonts w:ascii="Calibri" w:hAnsi="Calibri" w:cs="Calibri"/>
                <w:color w:val="000000"/>
                <w:sz w:val="22"/>
                <w:szCs w:val="22"/>
                <w:lang w:eastAsia="it-IT"/>
              </w:rPr>
              <w:t>VISITA SPECIALISTICA</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6B4" w:rsidRPr="00B976B4" w:rsidRDefault="00B976B4" w:rsidP="00B976B4">
            <w:pPr>
              <w:suppressAutoHyphens w:val="0"/>
              <w:rPr>
                <w:rFonts w:ascii="Calibri" w:hAnsi="Calibri" w:cs="Calibri"/>
                <w:color w:val="000000"/>
                <w:sz w:val="22"/>
                <w:szCs w:val="22"/>
                <w:lang w:eastAsia="it-IT"/>
              </w:rPr>
            </w:pPr>
            <w:r w:rsidRPr="00B976B4">
              <w:rPr>
                <w:rFonts w:ascii="Calibri" w:hAnsi="Calibri" w:cs="Calibri"/>
                <w:color w:val="000000"/>
                <w:sz w:val="22"/>
                <w:szCs w:val="22"/>
                <w:lang w:eastAsia="it-IT"/>
              </w:rPr>
              <w:t xml:space="preserve">                46.931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B976B4" w:rsidRPr="00B976B4" w:rsidRDefault="00B976B4" w:rsidP="00B976B4">
            <w:pPr>
              <w:suppressAutoHyphens w:val="0"/>
              <w:rPr>
                <w:rFonts w:ascii="Calibri" w:hAnsi="Calibri" w:cs="Calibri"/>
                <w:color w:val="000000"/>
                <w:sz w:val="22"/>
                <w:szCs w:val="22"/>
                <w:lang w:eastAsia="it-IT"/>
              </w:rPr>
            </w:pPr>
            <w:r w:rsidRPr="00B976B4">
              <w:rPr>
                <w:rFonts w:ascii="Calibri" w:hAnsi="Calibri" w:cs="Calibri"/>
                <w:color w:val="000000"/>
                <w:sz w:val="22"/>
                <w:szCs w:val="22"/>
                <w:lang w:eastAsia="it-IT"/>
              </w:rPr>
              <w:t xml:space="preserve">             28.980 </w:t>
            </w:r>
          </w:p>
        </w:tc>
        <w:tc>
          <w:tcPr>
            <w:tcW w:w="1132" w:type="dxa"/>
            <w:tcBorders>
              <w:top w:val="single" w:sz="4" w:space="0" w:color="auto"/>
              <w:left w:val="nil"/>
              <w:bottom w:val="single" w:sz="4" w:space="0" w:color="auto"/>
              <w:right w:val="single" w:sz="4" w:space="0" w:color="auto"/>
            </w:tcBorders>
            <w:shd w:val="clear" w:color="auto" w:fill="auto"/>
            <w:vAlign w:val="center"/>
            <w:hideMark/>
          </w:tcPr>
          <w:p w:rsidR="00B976B4" w:rsidRDefault="00B976B4" w:rsidP="00B976B4">
            <w:pPr>
              <w:suppressAutoHyphens w:val="0"/>
              <w:rPr>
                <w:rFonts w:ascii="Calibri" w:hAnsi="Calibri" w:cs="Calibri"/>
                <w:color w:val="000000"/>
                <w:sz w:val="22"/>
                <w:szCs w:val="22"/>
                <w:lang w:eastAsia="it-IT"/>
              </w:rPr>
            </w:pPr>
            <w:r w:rsidRPr="00B976B4">
              <w:rPr>
                <w:rFonts w:ascii="Calibri" w:hAnsi="Calibri" w:cs="Calibri"/>
                <w:color w:val="000000"/>
                <w:sz w:val="22"/>
                <w:szCs w:val="22"/>
                <w:lang w:eastAsia="it-IT"/>
              </w:rPr>
              <w:t xml:space="preserve">       </w:t>
            </w:r>
          </w:p>
          <w:p w:rsidR="00B976B4" w:rsidRPr="00B976B4" w:rsidRDefault="00B976B4" w:rsidP="00B976B4">
            <w:pPr>
              <w:suppressAutoHyphens w:val="0"/>
              <w:rPr>
                <w:rFonts w:ascii="Calibri" w:hAnsi="Calibri" w:cs="Calibri"/>
                <w:color w:val="000000"/>
                <w:sz w:val="22"/>
                <w:szCs w:val="22"/>
                <w:lang w:eastAsia="it-IT"/>
              </w:rPr>
            </w:pPr>
            <w:r w:rsidRPr="00B976B4">
              <w:rPr>
                <w:rFonts w:ascii="Calibri" w:hAnsi="Calibri" w:cs="Calibri"/>
                <w:color w:val="000000"/>
                <w:sz w:val="22"/>
                <w:szCs w:val="22"/>
                <w:lang w:eastAsia="it-IT"/>
              </w:rPr>
              <w:t xml:space="preserve">3.711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976B4" w:rsidRDefault="00B976B4" w:rsidP="00B976B4">
            <w:pPr>
              <w:suppressAutoHyphens w:val="0"/>
              <w:rPr>
                <w:rFonts w:ascii="Calibri" w:hAnsi="Calibri" w:cs="Calibri"/>
                <w:color w:val="000000"/>
                <w:sz w:val="22"/>
                <w:szCs w:val="22"/>
                <w:lang w:eastAsia="it-IT"/>
              </w:rPr>
            </w:pPr>
            <w:r w:rsidRPr="00B976B4">
              <w:rPr>
                <w:rFonts w:ascii="Calibri" w:hAnsi="Calibri" w:cs="Calibri"/>
                <w:color w:val="000000"/>
                <w:sz w:val="22"/>
                <w:szCs w:val="22"/>
                <w:lang w:eastAsia="it-IT"/>
              </w:rPr>
              <w:t xml:space="preserve">              </w:t>
            </w:r>
          </w:p>
          <w:p w:rsidR="00B976B4" w:rsidRPr="00B976B4" w:rsidRDefault="00B976B4" w:rsidP="00B976B4">
            <w:pPr>
              <w:suppressAutoHyphens w:val="0"/>
              <w:rPr>
                <w:rFonts w:ascii="Calibri" w:hAnsi="Calibri" w:cs="Calibri"/>
                <w:color w:val="000000"/>
                <w:sz w:val="22"/>
                <w:szCs w:val="22"/>
                <w:lang w:eastAsia="it-IT"/>
              </w:rPr>
            </w:pPr>
            <w:r w:rsidRPr="00B976B4">
              <w:rPr>
                <w:rFonts w:ascii="Calibri" w:hAnsi="Calibri" w:cs="Calibri"/>
                <w:color w:val="000000"/>
                <w:sz w:val="22"/>
                <w:szCs w:val="22"/>
                <w:lang w:eastAsia="it-IT"/>
              </w:rPr>
              <w:t xml:space="preserve">   -   </w:t>
            </w:r>
          </w:p>
        </w:tc>
        <w:tc>
          <w:tcPr>
            <w:tcW w:w="1235" w:type="dxa"/>
            <w:tcBorders>
              <w:top w:val="single" w:sz="4" w:space="0" w:color="auto"/>
              <w:left w:val="nil"/>
              <w:bottom w:val="single" w:sz="4" w:space="0" w:color="auto"/>
              <w:right w:val="single" w:sz="4" w:space="0" w:color="auto"/>
            </w:tcBorders>
            <w:shd w:val="clear" w:color="auto" w:fill="auto"/>
            <w:vAlign w:val="center"/>
            <w:hideMark/>
          </w:tcPr>
          <w:p w:rsidR="00B976B4" w:rsidRDefault="00B976B4" w:rsidP="00B976B4">
            <w:pPr>
              <w:suppressAutoHyphens w:val="0"/>
              <w:rPr>
                <w:rFonts w:ascii="Calibri" w:hAnsi="Calibri" w:cs="Calibri"/>
                <w:color w:val="000000"/>
                <w:sz w:val="22"/>
                <w:szCs w:val="22"/>
                <w:lang w:eastAsia="it-IT"/>
              </w:rPr>
            </w:pPr>
            <w:r w:rsidRPr="00B976B4">
              <w:rPr>
                <w:rFonts w:ascii="Calibri" w:hAnsi="Calibri" w:cs="Calibri"/>
                <w:color w:val="000000"/>
                <w:sz w:val="22"/>
                <w:szCs w:val="22"/>
                <w:lang w:eastAsia="it-IT"/>
              </w:rPr>
              <w:t xml:space="preserve">     </w:t>
            </w:r>
          </w:p>
          <w:p w:rsidR="00B976B4" w:rsidRPr="00B976B4" w:rsidRDefault="00B976B4" w:rsidP="00B976B4">
            <w:pPr>
              <w:suppressAutoHyphens w:val="0"/>
              <w:rPr>
                <w:rFonts w:ascii="Calibri" w:hAnsi="Calibri" w:cs="Calibri"/>
                <w:color w:val="000000"/>
                <w:sz w:val="22"/>
                <w:szCs w:val="22"/>
                <w:lang w:eastAsia="it-IT"/>
              </w:rPr>
            </w:pPr>
            <w:r w:rsidRPr="00B976B4">
              <w:rPr>
                <w:rFonts w:ascii="Calibri" w:hAnsi="Calibri" w:cs="Calibri"/>
                <w:color w:val="000000"/>
                <w:sz w:val="22"/>
                <w:szCs w:val="22"/>
                <w:lang w:eastAsia="it-IT"/>
              </w:rPr>
              <w:t xml:space="preserve">79.622 </w:t>
            </w:r>
          </w:p>
        </w:tc>
      </w:tr>
      <w:tr w:rsidR="00B976B4" w:rsidRPr="00B976B4" w:rsidTr="00BA0E08">
        <w:trPr>
          <w:trHeight w:val="300"/>
        </w:trPr>
        <w:tc>
          <w:tcPr>
            <w:tcW w:w="1579" w:type="dxa"/>
            <w:vMerge/>
            <w:tcBorders>
              <w:top w:val="single" w:sz="4" w:space="0" w:color="auto"/>
              <w:left w:val="single" w:sz="4" w:space="0" w:color="auto"/>
              <w:bottom w:val="single" w:sz="4" w:space="0" w:color="auto"/>
              <w:right w:val="single" w:sz="4" w:space="0" w:color="auto"/>
            </w:tcBorders>
            <w:vAlign w:val="center"/>
            <w:hideMark/>
          </w:tcPr>
          <w:p w:rsidR="00B976B4" w:rsidRPr="00B976B4" w:rsidRDefault="00B976B4" w:rsidP="00B976B4">
            <w:pPr>
              <w:suppressAutoHyphens w:val="0"/>
              <w:rPr>
                <w:rFonts w:ascii="Calibri" w:hAnsi="Calibri" w:cs="Calibri"/>
                <w:color w:val="000000"/>
                <w:sz w:val="22"/>
                <w:szCs w:val="22"/>
                <w:lang w:eastAsia="it-IT"/>
              </w:rPr>
            </w:pPr>
          </w:p>
        </w:tc>
        <w:tc>
          <w:tcPr>
            <w:tcW w:w="2158" w:type="dxa"/>
            <w:tcBorders>
              <w:top w:val="single" w:sz="4" w:space="0" w:color="auto"/>
              <w:left w:val="nil"/>
              <w:bottom w:val="single" w:sz="4" w:space="0" w:color="auto"/>
              <w:right w:val="nil"/>
            </w:tcBorders>
            <w:shd w:val="clear" w:color="auto" w:fill="auto"/>
            <w:vAlign w:val="center"/>
            <w:hideMark/>
          </w:tcPr>
          <w:p w:rsidR="00B976B4" w:rsidRPr="00B976B4" w:rsidRDefault="00B976B4" w:rsidP="00B976B4">
            <w:pPr>
              <w:suppressAutoHyphens w:val="0"/>
              <w:rPr>
                <w:rFonts w:ascii="Calibri" w:hAnsi="Calibri" w:cs="Calibri"/>
                <w:color w:val="000000"/>
                <w:sz w:val="22"/>
                <w:szCs w:val="22"/>
                <w:lang w:eastAsia="it-IT"/>
              </w:rPr>
            </w:pPr>
            <w:r w:rsidRPr="00B976B4">
              <w:rPr>
                <w:rFonts w:ascii="Calibri" w:hAnsi="Calibri" w:cs="Calibri"/>
                <w:color w:val="000000"/>
                <w:sz w:val="22"/>
                <w:szCs w:val="22"/>
                <w:lang w:eastAsia="it-IT"/>
              </w:rPr>
              <w:t>ALTRE PRESTAZIONI SPEC</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6B4" w:rsidRPr="00B976B4" w:rsidRDefault="00B976B4" w:rsidP="00B976B4">
            <w:pPr>
              <w:suppressAutoHyphens w:val="0"/>
              <w:rPr>
                <w:rFonts w:ascii="Calibri" w:hAnsi="Calibri" w:cs="Calibri"/>
                <w:color w:val="000000"/>
                <w:sz w:val="22"/>
                <w:szCs w:val="22"/>
                <w:lang w:eastAsia="it-IT"/>
              </w:rPr>
            </w:pPr>
            <w:r w:rsidRPr="00B976B4">
              <w:rPr>
                <w:rFonts w:ascii="Calibri" w:hAnsi="Calibri" w:cs="Calibri"/>
                <w:color w:val="000000"/>
                <w:sz w:val="22"/>
                <w:szCs w:val="22"/>
                <w:lang w:eastAsia="it-IT"/>
              </w:rPr>
              <w:t xml:space="preserve">                63.207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B976B4" w:rsidRPr="00B976B4" w:rsidRDefault="00B976B4" w:rsidP="00B976B4">
            <w:pPr>
              <w:suppressAutoHyphens w:val="0"/>
              <w:rPr>
                <w:rFonts w:ascii="Calibri" w:hAnsi="Calibri" w:cs="Calibri"/>
                <w:color w:val="000000"/>
                <w:sz w:val="22"/>
                <w:szCs w:val="22"/>
                <w:lang w:eastAsia="it-IT"/>
              </w:rPr>
            </w:pPr>
            <w:r w:rsidRPr="00B976B4">
              <w:rPr>
                <w:rFonts w:ascii="Calibri" w:hAnsi="Calibri" w:cs="Calibri"/>
                <w:color w:val="000000"/>
                <w:sz w:val="22"/>
                <w:szCs w:val="22"/>
                <w:lang w:eastAsia="it-IT"/>
              </w:rPr>
              <w:t xml:space="preserve">             16.443 </w:t>
            </w:r>
          </w:p>
        </w:tc>
        <w:tc>
          <w:tcPr>
            <w:tcW w:w="1132" w:type="dxa"/>
            <w:tcBorders>
              <w:top w:val="single" w:sz="4" w:space="0" w:color="auto"/>
              <w:left w:val="nil"/>
              <w:bottom w:val="single" w:sz="4" w:space="0" w:color="auto"/>
              <w:right w:val="single" w:sz="4" w:space="0" w:color="auto"/>
            </w:tcBorders>
            <w:shd w:val="clear" w:color="auto" w:fill="auto"/>
            <w:vAlign w:val="center"/>
            <w:hideMark/>
          </w:tcPr>
          <w:p w:rsidR="00B976B4" w:rsidRPr="00B976B4" w:rsidRDefault="00B976B4" w:rsidP="00B976B4">
            <w:pPr>
              <w:suppressAutoHyphens w:val="0"/>
              <w:rPr>
                <w:rFonts w:ascii="Calibri" w:hAnsi="Calibri" w:cs="Calibri"/>
                <w:color w:val="000000"/>
                <w:sz w:val="22"/>
                <w:szCs w:val="22"/>
                <w:lang w:eastAsia="it-IT"/>
              </w:rPr>
            </w:pPr>
            <w:r w:rsidRPr="00B976B4">
              <w:rPr>
                <w:rFonts w:ascii="Calibri" w:hAnsi="Calibri" w:cs="Calibri"/>
                <w:color w:val="000000"/>
                <w:sz w:val="22"/>
                <w:szCs w:val="22"/>
                <w:lang w:eastAsia="it-IT"/>
              </w:rPr>
              <w:t xml:space="preserve">       5.007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976B4" w:rsidRPr="00B976B4" w:rsidRDefault="00B976B4" w:rsidP="00B976B4">
            <w:pPr>
              <w:suppressAutoHyphens w:val="0"/>
              <w:rPr>
                <w:rFonts w:ascii="Calibri" w:hAnsi="Calibri" w:cs="Calibri"/>
                <w:color w:val="000000"/>
                <w:sz w:val="22"/>
                <w:szCs w:val="22"/>
                <w:lang w:eastAsia="it-IT"/>
              </w:rPr>
            </w:pPr>
            <w:r w:rsidRPr="00B976B4">
              <w:rPr>
                <w:rFonts w:ascii="Calibri" w:hAnsi="Calibri" w:cs="Calibri"/>
                <w:color w:val="000000"/>
                <w:sz w:val="22"/>
                <w:szCs w:val="22"/>
                <w:lang w:eastAsia="it-IT"/>
              </w:rPr>
              <w:t xml:space="preserve">                 -   </w:t>
            </w:r>
          </w:p>
        </w:tc>
        <w:tc>
          <w:tcPr>
            <w:tcW w:w="1235" w:type="dxa"/>
            <w:tcBorders>
              <w:top w:val="single" w:sz="4" w:space="0" w:color="auto"/>
              <w:left w:val="nil"/>
              <w:bottom w:val="single" w:sz="4" w:space="0" w:color="auto"/>
              <w:right w:val="single" w:sz="4" w:space="0" w:color="auto"/>
            </w:tcBorders>
            <w:shd w:val="clear" w:color="auto" w:fill="auto"/>
            <w:vAlign w:val="center"/>
            <w:hideMark/>
          </w:tcPr>
          <w:p w:rsidR="00B976B4" w:rsidRPr="00B976B4" w:rsidRDefault="00B976B4" w:rsidP="00B976B4">
            <w:pPr>
              <w:suppressAutoHyphens w:val="0"/>
              <w:rPr>
                <w:rFonts w:ascii="Calibri" w:hAnsi="Calibri" w:cs="Calibri"/>
                <w:color w:val="000000"/>
                <w:sz w:val="22"/>
                <w:szCs w:val="22"/>
                <w:lang w:eastAsia="it-IT"/>
              </w:rPr>
            </w:pPr>
            <w:r w:rsidRPr="00B976B4">
              <w:rPr>
                <w:rFonts w:ascii="Calibri" w:hAnsi="Calibri" w:cs="Calibri"/>
                <w:color w:val="000000"/>
                <w:sz w:val="22"/>
                <w:szCs w:val="22"/>
                <w:lang w:eastAsia="it-IT"/>
              </w:rPr>
              <w:t xml:space="preserve">       84.657 </w:t>
            </w:r>
          </w:p>
        </w:tc>
      </w:tr>
      <w:tr w:rsidR="00B976B4" w:rsidRPr="00B976B4" w:rsidTr="00BA0E08">
        <w:trPr>
          <w:trHeight w:val="300"/>
        </w:trPr>
        <w:tc>
          <w:tcPr>
            <w:tcW w:w="1579" w:type="dxa"/>
            <w:vMerge/>
            <w:tcBorders>
              <w:top w:val="single" w:sz="4" w:space="0" w:color="auto"/>
              <w:left w:val="single" w:sz="4" w:space="0" w:color="auto"/>
              <w:bottom w:val="single" w:sz="4" w:space="0" w:color="auto"/>
              <w:right w:val="single" w:sz="4" w:space="0" w:color="auto"/>
            </w:tcBorders>
            <w:vAlign w:val="center"/>
            <w:hideMark/>
          </w:tcPr>
          <w:p w:rsidR="00B976B4" w:rsidRPr="00B976B4" w:rsidRDefault="00B976B4" w:rsidP="00B976B4">
            <w:pPr>
              <w:suppressAutoHyphens w:val="0"/>
              <w:rPr>
                <w:rFonts w:ascii="Calibri" w:hAnsi="Calibri" w:cs="Calibri"/>
                <w:color w:val="000000"/>
                <w:sz w:val="22"/>
                <w:szCs w:val="22"/>
                <w:lang w:eastAsia="it-IT"/>
              </w:rPr>
            </w:pPr>
          </w:p>
        </w:tc>
        <w:tc>
          <w:tcPr>
            <w:tcW w:w="2158" w:type="dxa"/>
            <w:tcBorders>
              <w:top w:val="single" w:sz="4" w:space="0" w:color="auto"/>
              <w:left w:val="nil"/>
              <w:bottom w:val="single" w:sz="4" w:space="0" w:color="auto"/>
              <w:right w:val="nil"/>
            </w:tcBorders>
            <w:shd w:val="clear" w:color="auto" w:fill="auto"/>
            <w:vAlign w:val="center"/>
            <w:hideMark/>
          </w:tcPr>
          <w:p w:rsidR="00B976B4" w:rsidRPr="00B976B4" w:rsidRDefault="00B976B4" w:rsidP="00B976B4">
            <w:pPr>
              <w:suppressAutoHyphens w:val="0"/>
              <w:rPr>
                <w:rFonts w:ascii="Calibri" w:hAnsi="Calibri" w:cs="Calibri"/>
                <w:color w:val="000000"/>
                <w:sz w:val="22"/>
                <w:szCs w:val="22"/>
                <w:lang w:eastAsia="it-IT"/>
              </w:rPr>
            </w:pPr>
            <w:r w:rsidRPr="00B976B4">
              <w:rPr>
                <w:rFonts w:ascii="Calibri" w:hAnsi="Calibri" w:cs="Calibri"/>
                <w:color w:val="000000"/>
                <w:sz w:val="22"/>
                <w:szCs w:val="22"/>
                <w:lang w:eastAsia="it-IT"/>
              </w:rPr>
              <w:t>RADIOLOGIA</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6B4" w:rsidRPr="00B976B4" w:rsidRDefault="00B976B4" w:rsidP="00B976B4">
            <w:pPr>
              <w:suppressAutoHyphens w:val="0"/>
              <w:rPr>
                <w:rFonts w:ascii="Calibri" w:hAnsi="Calibri" w:cs="Calibri"/>
                <w:color w:val="000000"/>
                <w:sz w:val="22"/>
                <w:szCs w:val="22"/>
                <w:lang w:eastAsia="it-IT"/>
              </w:rPr>
            </w:pPr>
            <w:r w:rsidRPr="00B976B4">
              <w:rPr>
                <w:rFonts w:ascii="Calibri" w:hAnsi="Calibri" w:cs="Calibri"/>
                <w:color w:val="000000"/>
                <w:sz w:val="22"/>
                <w:szCs w:val="22"/>
                <w:lang w:eastAsia="it-IT"/>
              </w:rPr>
              <w:t xml:space="preserve">                24.137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B976B4" w:rsidRPr="00B976B4" w:rsidRDefault="00B976B4" w:rsidP="00B976B4">
            <w:pPr>
              <w:suppressAutoHyphens w:val="0"/>
              <w:rPr>
                <w:rFonts w:ascii="Calibri" w:hAnsi="Calibri" w:cs="Calibri"/>
                <w:color w:val="000000"/>
                <w:sz w:val="22"/>
                <w:szCs w:val="22"/>
                <w:lang w:eastAsia="it-IT"/>
              </w:rPr>
            </w:pPr>
            <w:r w:rsidRPr="00B976B4">
              <w:rPr>
                <w:rFonts w:ascii="Calibri" w:hAnsi="Calibri" w:cs="Calibri"/>
                <w:color w:val="000000"/>
                <w:sz w:val="22"/>
                <w:szCs w:val="22"/>
                <w:lang w:eastAsia="it-IT"/>
              </w:rPr>
              <w:t xml:space="preserve">             17.100 </w:t>
            </w:r>
          </w:p>
        </w:tc>
        <w:tc>
          <w:tcPr>
            <w:tcW w:w="1132" w:type="dxa"/>
            <w:tcBorders>
              <w:top w:val="single" w:sz="4" w:space="0" w:color="auto"/>
              <w:left w:val="nil"/>
              <w:bottom w:val="single" w:sz="4" w:space="0" w:color="auto"/>
              <w:right w:val="single" w:sz="4" w:space="0" w:color="auto"/>
            </w:tcBorders>
            <w:shd w:val="clear" w:color="auto" w:fill="auto"/>
            <w:vAlign w:val="center"/>
            <w:hideMark/>
          </w:tcPr>
          <w:p w:rsidR="00B976B4" w:rsidRPr="00B976B4" w:rsidRDefault="00B976B4" w:rsidP="00B976B4">
            <w:pPr>
              <w:suppressAutoHyphens w:val="0"/>
              <w:rPr>
                <w:rFonts w:ascii="Calibri" w:hAnsi="Calibri" w:cs="Calibri"/>
                <w:color w:val="000000"/>
                <w:sz w:val="22"/>
                <w:szCs w:val="22"/>
                <w:lang w:eastAsia="it-IT"/>
              </w:rPr>
            </w:pPr>
            <w:r w:rsidRPr="00B976B4">
              <w:rPr>
                <w:rFonts w:ascii="Calibri" w:hAnsi="Calibri" w:cs="Calibri"/>
                <w:color w:val="000000"/>
                <w:sz w:val="22"/>
                <w:szCs w:val="22"/>
                <w:lang w:eastAsia="it-IT"/>
              </w:rPr>
              <w:t xml:space="preserve">       3.884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976B4" w:rsidRPr="00B976B4" w:rsidRDefault="00B976B4" w:rsidP="00B976B4">
            <w:pPr>
              <w:suppressAutoHyphens w:val="0"/>
              <w:rPr>
                <w:rFonts w:ascii="Calibri" w:hAnsi="Calibri" w:cs="Calibri"/>
                <w:color w:val="000000"/>
                <w:sz w:val="22"/>
                <w:szCs w:val="22"/>
                <w:lang w:eastAsia="it-IT"/>
              </w:rPr>
            </w:pPr>
            <w:r w:rsidRPr="00B976B4">
              <w:rPr>
                <w:rFonts w:ascii="Calibri" w:hAnsi="Calibri" w:cs="Calibri"/>
                <w:color w:val="000000"/>
                <w:sz w:val="22"/>
                <w:szCs w:val="22"/>
                <w:lang w:eastAsia="it-IT"/>
              </w:rPr>
              <w:t xml:space="preserve">                 -   </w:t>
            </w:r>
          </w:p>
        </w:tc>
        <w:tc>
          <w:tcPr>
            <w:tcW w:w="1235" w:type="dxa"/>
            <w:tcBorders>
              <w:top w:val="single" w:sz="4" w:space="0" w:color="auto"/>
              <w:left w:val="nil"/>
              <w:bottom w:val="single" w:sz="4" w:space="0" w:color="auto"/>
              <w:right w:val="single" w:sz="4" w:space="0" w:color="auto"/>
            </w:tcBorders>
            <w:shd w:val="clear" w:color="auto" w:fill="auto"/>
            <w:vAlign w:val="center"/>
            <w:hideMark/>
          </w:tcPr>
          <w:p w:rsidR="00B976B4" w:rsidRPr="00B976B4" w:rsidRDefault="00B976B4" w:rsidP="00B976B4">
            <w:pPr>
              <w:suppressAutoHyphens w:val="0"/>
              <w:rPr>
                <w:rFonts w:ascii="Calibri" w:hAnsi="Calibri" w:cs="Calibri"/>
                <w:color w:val="000000"/>
                <w:sz w:val="22"/>
                <w:szCs w:val="22"/>
                <w:lang w:eastAsia="it-IT"/>
              </w:rPr>
            </w:pPr>
            <w:r w:rsidRPr="00B976B4">
              <w:rPr>
                <w:rFonts w:ascii="Calibri" w:hAnsi="Calibri" w:cs="Calibri"/>
                <w:color w:val="000000"/>
                <w:sz w:val="22"/>
                <w:szCs w:val="22"/>
                <w:lang w:eastAsia="it-IT"/>
              </w:rPr>
              <w:t xml:space="preserve">       45.121 </w:t>
            </w:r>
          </w:p>
        </w:tc>
      </w:tr>
      <w:tr w:rsidR="00B976B4" w:rsidRPr="00B976B4" w:rsidTr="00BA0E08">
        <w:trPr>
          <w:trHeight w:val="300"/>
        </w:trPr>
        <w:tc>
          <w:tcPr>
            <w:tcW w:w="1579" w:type="dxa"/>
            <w:vMerge/>
            <w:tcBorders>
              <w:top w:val="single" w:sz="4" w:space="0" w:color="auto"/>
              <w:left w:val="single" w:sz="4" w:space="0" w:color="auto"/>
              <w:bottom w:val="single" w:sz="4" w:space="0" w:color="auto"/>
              <w:right w:val="single" w:sz="4" w:space="0" w:color="auto"/>
            </w:tcBorders>
            <w:vAlign w:val="center"/>
            <w:hideMark/>
          </w:tcPr>
          <w:p w:rsidR="00B976B4" w:rsidRPr="00B976B4" w:rsidRDefault="00B976B4" w:rsidP="00B976B4">
            <w:pPr>
              <w:suppressAutoHyphens w:val="0"/>
              <w:rPr>
                <w:rFonts w:ascii="Calibri" w:hAnsi="Calibri" w:cs="Calibri"/>
                <w:color w:val="000000"/>
                <w:sz w:val="22"/>
                <w:szCs w:val="22"/>
                <w:lang w:eastAsia="it-IT"/>
              </w:rPr>
            </w:pPr>
          </w:p>
        </w:tc>
        <w:tc>
          <w:tcPr>
            <w:tcW w:w="2158" w:type="dxa"/>
            <w:tcBorders>
              <w:top w:val="single" w:sz="4" w:space="0" w:color="auto"/>
              <w:left w:val="nil"/>
              <w:bottom w:val="single" w:sz="4" w:space="0" w:color="auto"/>
              <w:right w:val="nil"/>
            </w:tcBorders>
            <w:shd w:val="clear" w:color="auto" w:fill="auto"/>
            <w:vAlign w:val="center"/>
            <w:hideMark/>
          </w:tcPr>
          <w:p w:rsidR="00B976B4" w:rsidRPr="00B976B4" w:rsidRDefault="00B976B4" w:rsidP="00B976B4">
            <w:pPr>
              <w:suppressAutoHyphens w:val="0"/>
              <w:rPr>
                <w:rFonts w:ascii="Calibri" w:hAnsi="Calibri" w:cs="Calibri"/>
                <w:color w:val="000000"/>
                <w:sz w:val="22"/>
                <w:szCs w:val="22"/>
                <w:lang w:eastAsia="it-IT"/>
              </w:rPr>
            </w:pPr>
            <w:r w:rsidRPr="00B976B4">
              <w:rPr>
                <w:rFonts w:ascii="Calibri" w:hAnsi="Calibri" w:cs="Calibri"/>
                <w:color w:val="000000"/>
                <w:sz w:val="22"/>
                <w:szCs w:val="22"/>
                <w:lang w:eastAsia="it-IT"/>
              </w:rPr>
              <w:t>LABORATORIO</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6B4" w:rsidRPr="00B976B4" w:rsidRDefault="00B976B4" w:rsidP="00B976B4">
            <w:pPr>
              <w:suppressAutoHyphens w:val="0"/>
              <w:rPr>
                <w:rFonts w:ascii="Calibri" w:hAnsi="Calibri" w:cs="Calibri"/>
                <w:color w:val="000000"/>
                <w:sz w:val="22"/>
                <w:szCs w:val="22"/>
                <w:lang w:eastAsia="it-IT"/>
              </w:rPr>
            </w:pPr>
            <w:r w:rsidRPr="00B976B4">
              <w:rPr>
                <w:rFonts w:ascii="Calibri" w:hAnsi="Calibri" w:cs="Calibri"/>
                <w:color w:val="000000"/>
                <w:sz w:val="22"/>
                <w:szCs w:val="22"/>
                <w:lang w:eastAsia="it-IT"/>
              </w:rPr>
              <w:t xml:space="preserve">              470.153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B976B4" w:rsidRPr="00B976B4" w:rsidRDefault="00B976B4" w:rsidP="00B976B4">
            <w:pPr>
              <w:suppressAutoHyphens w:val="0"/>
              <w:rPr>
                <w:rFonts w:ascii="Calibri" w:hAnsi="Calibri" w:cs="Calibri"/>
                <w:color w:val="000000"/>
                <w:sz w:val="22"/>
                <w:szCs w:val="22"/>
                <w:lang w:eastAsia="it-IT"/>
              </w:rPr>
            </w:pPr>
            <w:r w:rsidRPr="00B976B4">
              <w:rPr>
                <w:rFonts w:ascii="Calibri" w:hAnsi="Calibri" w:cs="Calibri"/>
                <w:color w:val="000000"/>
                <w:sz w:val="22"/>
                <w:szCs w:val="22"/>
                <w:lang w:eastAsia="it-IT"/>
              </w:rPr>
              <w:t xml:space="preserve">           107.916 </w:t>
            </w:r>
          </w:p>
        </w:tc>
        <w:tc>
          <w:tcPr>
            <w:tcW w:w="1132" w:type="dxa"/>
            <w:tcBorders>
              <w:top w:val="single" w:sz="4" w:space="0" w:color="auto"/>
              <w:left w:val="nil"/>
              <w:bottom w:val="single" w:sz="4" w:space="0" w:color="auto"/>
              <w:right w:val="single" w:sz="4" w:space="0" w:color="auto"/>
            </w:tcBorders>
            <w:shd w:val="clear" w:color="auto" w:fill="auto"/>
            <w:vAlign w:val="center"/>
            <w:hideMark/>
          </w:tcPr>
          <w:p w:rsidR="00B976B4" w:rsidRPr="00B976B4" w:rsidRDefault="00B976B4" w:rsidP="00B976B4">
            <w:pPr>
              <w:suppressAutoHyphens w:val="0"/>
              <w:rPr>
                <w:rFonts w:ascii="Calibri" w:hAnsi="Calibri" w:cs="Calibri"/>
                <w:color w:val="000000"/>
                <w:sz w:val="22"/>
                <w:szCs w:val="22"/>
                <w:lang w:eastAsia="it-IT"/>
              </w:rPr>
            </w:pPr>
            <w:r w:rsidRPr="00B976B4">
              <w:rPr>
                <w:rFonts w:ascii="Calibri" w:hAnsi="Calibri" w:cs="Calibri"/>
                <w:color w:val="000000"/>
                <w:sz w:val="22"/>
                <w:szCs w:val="22"/>
                <w:lang w:eastAsia="it-IT"/>
              </w:rPr>
              <w:t xml:space="preserve">     49.539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976B4" w:rsidRPr="00B976B4" w:rsidRDefault="00B976B4" w:rsidP="00B976B4">
            <w:pPr>
              <w:suppressAutoHyphens w:val="0"/>
              <w:rPr>
                <w:rFonts w:ascii="Calibri" w:hAnsi="Calibri" w:cs="Calibri"/>
                <w:color w:val="000000"/>
                <w:sz w:val="22"/>
                <w:szCs w:val="22"/>
                <w:lang w:eastAsia="it-IT"/>
              </w:rPr>
            </w:pPr>
            <w:r w:rsidRPr="00B976B4">
              <w:rPr>
                <w:rFonts w:ascii="Calibri" w:hAnsi="Calibri" w:cs="Calibri"/>
                <w:color w:val="000000"/>
                <w:sz w:val="22"/>
                <w:szCs w:val="22"/>
                <w:lang w:eastAsia="it-IT"/>
              </w:rPr>
              <w:t xml:space="preserve">                 -   </w:t>
            </w:r>
          </w:p>
        </w:tc>
        <w:tc>
          <w:tcPr>
            <w:tcW w:w="1235" w:type="dxa"/>
            <w:tcBorders>
              <w:top w:val="single" w:sz="4" w:space="0" w:color="auto"/>
              <w:left w:val="nil"/>
              <w:bottom w:val="single" w:sz="4" w:space="0" w:color="auto"/>
              <w:right w:val="single" w:sz="4" w:space="0" w:color="auto"/>
            </w:tcBorders>
            <w:shd w:val="clear" w:color="auto" w:fill="auto"/>
            <w:vAlign w:val="center"/>
            <w:hideMark/>
          </w:tcPr>
          <w:p w:rsidR="00B976B4" w:rsidRPr="00B976B4" w:rsidRDefault="00B976B4" w:rsidP="00B976B4">
            <w:pPr>
              <w:suppressAutoHyphens w:val="0"/>
              <w:rPr>
                <w:rFonts w:ascii="Calibri" w:hAnsi="Calibri" w:cs="Calibri"/>
                <w:color w:val="000000"/>
                <w:sz w:val="22"/>
                <w:szCs w:val="22"/>
                <w:lang w:eastAsia="it-IT"/>
              </w:rPr>
            </w:pPr>
            <w:r w:rsidRPr="00B976B4">
              <w:rPr>
                <w:rFonts w:ascii="Calibri" w:hAnsi="Calibri" w:cs="Calibri"/>
                <w:color w:val="000000"/>
                <w:sz w:val="22"/>
                <w:szCs w:val="22"/>
                <w:lang w:eastAsia="it-IT"/>
              </w:rPr>
              <w:t xml:space="preserve">     627.608 </w:t>
            </w:r>
          </w:p>
        </w:tc>
      </w:tr>
      <w:tr w:rsidR="00B976B4" w:rsidRPr="00B976B4" w:rsidTr="00BA0E08">
        <w:trPr>
          <w:trHeight w:val="300"/>
        </w:trPr>
        <w:tc>
          <w:tcPr>
            <w:tcW w:w="1579" w:type="dxa"/>
            <w:vMerge/>
            <w:tcBorders>
              <w:top w:val="single" w:sz="4" w:space="0" w:color="auto"/>
              <w:left w:val="single" w:sz="4" w:space="0" w:color="auto"/>
              <w:bottom w:val="single" w:sz="4" w:space="0" w:color="auto"/>
              <w:right w:val="single" w:sz="4" w:space="0" w:color="auto"/>
            </w:tcBorders>
            <w:vAlign w:val="center"/>
            <w:hideMark/>
          </w:tcPr>
          <w:p w:rsidR="00B976B4" w:rsidRPr="00B976B4" w:rsidRDefault="00B976B4" w:rsidP="00B976B4">
            <w:pPr>
              <w:suppressAutoHyphens w:val="0"/>
              <w:rPr>
                <w:rFonts w:ascii="Calibri" w:hAnsi="Calibri" w:cs="Calibri"/>
                <w:color w:val="000000"/>
                <w:sz w:val="22"/>
                <w:szCs w:val="22"/>
                <w:lang w:eastAsia="it-IT"/>
              </w:rPr>
            </w:pPr>
          </w:p>
        </w:tc>
        <w:tc>
          <w:tcPr>
            <w:tcW w:w="2158" w:type="dxa"/>
            <w:tcBorders>
              <w:top w:val="single" w:sz="4" w:space="0" w:color="auto"/>
              <w:left w:val="nil"/>
              <w:bottom w:val="single" w:sz="4" w:space="0" w:color="auto"/>
              <w:right w:val="nil"/>
            </w:tcBorders>
            <w:shd w:val="clear" w:color="auto" w:fill="auto"/>
            <w:vAlign w:val="center"/>
            <w:hideMark/>
          </w:tcPr>
          <w:p w:rsidR="00B976B4" w:rsidRPr="00B976B4" w:rsidRDefault="00B976B4" w:rsidP="00B976B4">
            <w:pPr>
              <w:suppressAutoHyphens w:val="0"/>
              <w:rPr>
                <w:rFonts w:ascii="Calibri" w:hAnsi="Calibri" w:cs="Calibri"/>
                <w:color w:val="000000"/>
                <w:sz w:val="22"/>
                <w:szCs w:val="22"/>
                <w:lang w:eastAsia="it-IT"/>
              </w:rPr>
            </w:pPr>
            <w:r w:rsidRPr="00B976B4">
              <w:rPr>
                <w:rFonts w:ascii="Calibri" w:hAnsi="Calibri" w:cs="Calibri"/>
                <w:color w:val="000000"/>
                <w:sz w:val="22"/>
                <w:szCs w:val="22"/>
                <w:lang w:eastAsia="it-IT"/>
              </w:rPr>
              <w:t>ANATOMIA PATOLOGICA</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6B4" w:rsidRPr="00B976B4" w:rsidRDefault="00B976B4" w:rsidP="00B976B4">
            <w:pPr>
              <w:suppressAutoHyphens w:val="0"/>
              <w:rPr>
                <w:rFonts w:ascii="Calibri" w:hAnsi="Calibri" w:cs="Calibri"/>
                <w:color w:val="000000"/>
                <w:sz w:val="22"/>
                <w:szCs w:val="22"/>
                <w:lang w:eastAsia="it-IT"/>
              </w:rPr>
            </w:pPr>
            <w:r w:rsidRPr="00B976B4">
              <w:rPr>
                <w:rFonts w:ascii="Calibri" w:hAnsi="Calibri" w:cs="Calibri"/>
                <w:color w:val="000000"/>
                <w:sz w:val="22"/>
                <w:szCs w:val="22"/>
                <w:lang w:eastAsia="it-IT"/>
              </w:rPr>
              <w:t xml:space="preserve">                         11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B976B4" w:rsidRPr="00B976B4" w:rsidRDefault="00B976B4" w:rsidP="00B976B4">
            <w:pPr>
              <w:suppressAutoHyphens w:val="0"/>
              <w:rPr>
                <w:rFonts w:ascii="Calibri" w:hAnsi="Calibri" w:cs="Calibri"/>
                <w:color w:val="000000"/>
                <w:sz w:val="22"/>
                <w:szCs w:val="22"/>
                <w:lang w:eastAsia="it-IT"/>
              </w:rPr>
            </w:pPr>
            <w:r w:rsidRPr="00B976B4">
              <w:rPr>
                <w:rFonts w:ascii="Calibri" w:hAnsi="Calibri" w:cs="Calibri"/>
                <w:color w:val="000000"/>
                <w:sz w:val="22"/>
                <w:szCs w:val="22"/>
                <w:lang w:eastAsia="it-IT"/>
              </w:rPr>
              <w:t xml:space="preserve">                      -   </w:t>
            </w:r>
          </w:p>
        </w:tc>
        <w:tc>
          <w:tcPr>
            <w:tcW w:w="1132" w:type="dxa"/>
            <w:tcBorders>
              <w:top w:val="single" w:sz="4" w:space="0" w:color="auto"/>
              <w:left w:val="nil"/>
              <w:bottom w:val="single" w:sz="4" w:space="0" w:color="auto"/>
              <w:right w:val="single" w:sz="4" w:space="0" w:color="auto"/>
            </w:tcBorders>
            <w:shd w:val="clear" w:color="auto" w:fill="auto"/>
            <w:vAlign w:val="center"/>
            <w:hideMark/>
          </w:tcPr>
          <w:p w:rsidR="00B976B4" w:rsidRPr="00B976B4" w:rsidRDefault="00B976B4" w:rsidP="00B976B4">
            <w:pPr>
              <w:suppressAutoHyphens w:val="0"/>
              <w:rPr>
                <w:rFonts w:ascii="Calibri" w:hAnsi="Calibri" w:cs="Calibri"/>
                <w:color w:val="000000"/>
                <w:sz w:val="22"/>
                <w:szCs w:val="22"/>
                <w:lang w:eastAsia="it-IT"/>
              </w:rPr>
            </w:pPr>
            <w:r w:rsidRPr="00B976B4">
              <w:rPr>
                <w:rFonts w:ascii="Calibri" w:hAnsi="Calibri" w:cs="Calibri"/>
                <w:color w:val="000000"/>
                <w:sz w:val="22"/>
                <w:szCs w:val="22"/>
                <w:lang w:eastAsia="it-IT"/>
              </w:rPr>
              <w:t xml:space="preserve">              -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976B4" w:rsidRPr="00B976B4" w:rsidRDefault="00B976B4" w:rsidP="00B976B4">
            <w:pPr>
              <w:suppressAutoHyphens w:val="0"/>
              <w:rPr>
                <w:rFonts w:ascii="Calibri" w:hAnsi="Calibri" w:cs="Calibri"/>
                <w:color w:val="000000"/>
                <w:sz w:val="22"/>
                <w:szCs w:val="22"/>
                <w:lang w:eastAsia="it-IT"/>
              </w:rPr>
            </w:pPr>
            <w:r w:rsidRPr="00B976B4">
              <w:rPr>
                <w:rFonts w:ascii="Calibri" w:hAnsi="Calibri" w:cs="Calibri"/>
                <w:color w:val="000000"/>
                <w:sz w:val="22"/>
                <w:szCs w:val="22"/>
                <w:lang w:eastAsia="it-IT"/>
              </w:rPr>
              <w:t xml:space="preserve">                 -   </w:t>
            </w:r>
          </w:p>
        </w:tc>
        <w:tc>
          <w:tcPr>
            <w:tcW w:w="1235" w:type="dxa"/>
            <w:tcBorders>
              <w:top w:val="single" w:sz="4" w:space="0" w:color="auto"/>
              <w:left w:val="nil"/>
              <w:bottom w:val="single" w:sz="4" w:space="0" w:color="auto"/>
              <w:right w:val="single" w:sz="4" w:space="0" w:color="auto"/>
            </w:tcBorders>
            <w:shd w:val="clear" w:color="auto" w:fill="auto"/>
            <w:vAlign w:val="center"/>
            <w:hideMark/>
          </w:tcPr>
          <w:p w:rsidR="00B976B4" w:rsidRPr="00B976B4" w:rsidRDefault="00B976B4" w:rsidP="00B976B4">
            <w:pPr>
              <w:suppressAutoHyphens w:val="0"/>
              <w:rPr>
                <w:rFonts w:ascii="Calibri" w:hAnsi="Calibri" w:cs="Calibri"/>
                <w:color w:val="000000"/>
                <w:sz w:val="22"/>
                <w:szCs w:val="22"/>
                <w:lang w:eastAsia="it-IT"/>
              </w:rPr>
            </w:pPr>
            <w:r w:rsidRPr="00B976B4">
              <w:rPr>
                <w:rFonts w:ascii="Calibri" w:hAnsi="Calibri" w:cs="Calibri"/>
                <w:color w:val="000000"/>
                <w:sz w:val="22"/>
                <w:szCs w:val="22"/>
                <w:lang w:eastAsia="it-IT"/>
              </w:rPr>
              <w:t xml:space="preserve">                11 </w:t>
            </w:r>
          </w:p>
        </w:tc>
      </w:tr>
      <w:tr w:rsidR="00B976B4" w:rsidRPr="00B976B4" w:rsidTr="00BA0E08">
        <w:trPr>
          <w:trHeight w:val="300"/>
        </w:trPr>
        <w:tc>
          <w:tcPr>
            <w:tcW w:w="1579" w:type="dxa"/>
            <w:vMerge/>
            <w:tcBorders>
              <w:top w:val="single" w:sz="4" w:space="0" w:color="auto"/>
              <w:left w:val="single" w:sz="4" w:space="0" w:color="auto"/>
              <w:bottom w:val="single" w:sz="4" w:space="0" w:color="auto"/>
              <w:right w:val="single" w:sz="4" w:space="0" w:color="auto"/>
            </w:tcBorders>
            <w:vAlign w:val="center"/>
            <w:hideMark/>
          </w:tcPr>
          <w:p w:rsidR="00B976B4" w:rsidRPr="00B976B4" w:rsidRDefault="00B976B4" w:rsidP="00B976B4">
            <w:pPr>
              <w:suppressAutoHyphens w:val="0"/>
              <w:rPr>
                <w:rFonts w:ascii="Calibri" w:hAnsi="Calibri" w:cs="Calibri"/>
                <w:color w:val="000000"/>
                <w:sz w:val="22"/>
                <w:szCs w:val="22"/>
                <w:lang w:eastAsia="it-IT"/>
              </w:rPr>
            </w:pPr>
          </w:p>
        </w:tc>
        <w:tc>
          <w:tcPr>
            <w:tcW w:w="2158" w:type="dxa"/>
            <w:tcBorders>
              <w:top w:val="single" w:sz="4" w:space="0" w:color="auto"/>
              <w:left w:val="nil"/>
              <w:bottom w:val="single" w:sz="4" w:space="0" w:color="auto"/>
              <w:right w:val="nil"/>
            </w:tcBorders>
            <w:shd w:val="clear" w:color="auto" w:fill="auto"/>
            <w:vAlign w:val="center"/>
            <w:hideMark/>
          </w:tcPr>
          <w:p w:rsidR="00B976B4" w:rsidRDefault="00B976B4" w:rsidP="00B976B4">
            <w:pPr>
              <w:suppressAutoHyphens w:val="0"/>
              <w:rPr>
                <w:rFonts w:ascii="Calibri" w:hAnsi="Calibri" w:cs="Calibri"/>
                <w:color w:val="000000"/>
                <w:sz w:val="22"/>
                <w:szCs w:val="22"/>
                <w:lang w:eastAsia="it-IT"/>
              </w:rPr>
            </w:pPr>
            <w:r w:rsidRPr="00B976B4">
              <w:rPr>
                <w:rFonts w:ascii="Calibri" w:hAnsi="Calibri" w:cs="Calibri"/>
                <w:color w:val="000000"/>
                <w:sz w:val="22"/>
                <w:szCs w:val="22"/>
                <w:lang w:eastAsia="it-IT"/>
              </w:rPr>
              <w:t>INTERVENTI CHIR. AMBULATORIALI</w:t>
            </w:r>
          </w:p>
          <w:p w:rsidR="00B976B4" w:rsidRPr="00B976B4" w:rsidRDefault="00B976B4" w:rsidP="00B976B4">
            <w:pPr>
              <w:suppressAutoHyphens w:val="0"/>
              <w:rPr>
                <w:rFonts w:ascii="Calibri" w:hAnsi="Calibri" w:cs="Calibri"/>
                <w:color w:val="000000"/>
                <w:sz w:val="22"/>
                <w:szCs w:val="22"/>
                <w:lang w:eastAsia="it-IT"/>
              </w:rPr>
            </w:pP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6B4" w:rsidRPr="00B976B4" w:rsidRDefault="00B976B4" w:rsidP="00B976B4">
            <w:pPr>
              <w:suppressAutoHyphens w:val="0"/>
              <w:rPr>
                <w:rFonts w:ascii="Calibri" w:hAnsi="Calibri" w:cs="Calibri"/>
                <w:color w:val="000000"/>
                <w:sz w:val="22"/>
                <w:szCs w:val="22"/>
                <w:lang w:eastAsia="it-IT"/>
              </w:rPr>
            </w:pPr>
            <w:r w:rsidRPr="00B976B4">
              <w:rPr>
                <w:rFonts w:ascii="Calibri" w:hAnsi="Calibri" w:cs="Calibri"/>
                <w:color w:val="000000"/>
                <w:sz w:val="22"/>
                <w:szCs w:val="22"/>
                <w:lang w:eastAsia="it-IT"/>
              </w:rPr>
              <w:t xml:space="preserve">                      227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B976B4" w:rsidRPr="00B976B4" w:rsidRDefault="00B976B4" w:rsidP="00B976B4">
            <w:pPr>
              <w:suppressAutoHyphens w:val="0"/>
              <w:rPr>
                <w:rFonts w:ascii="Calibri" w:hAnsi="Calibri" w:cs="Calibri"/>
                <w:color w:val="000000"/>
                <w:sz w:val="22"/>
                <w:szCs w:val="22"/>
                <w:lang w:eastAsia="it-IT"/>
              </w:rPr>
            </w:pPr>
            <w:r w:rsidRPr="00B976B4">
              <w:rPr>
                <w:rFonts w:ascii="Calibri" w:hAnsi="Calibri" w:cs="Calibri"/>
                <w:color w:val="000000"/>
                <w:sz w:val="22"/>
                <w:szCs w:val="22"/>
                <w:lang w:eastAsia="it-IT"/>
              </w:rPr>
              <w:t xml:space="preserve">                      -   </w:t>
            </w:r>
          </w:p>
        </w:tc>
        <w:tc>
          <w:tcPr>
            <w:tcW w:w="1132" w:type="dxa"/>
            <w:tcBorders>
              <w:top w:val="single" w:sz="4" w:space="0" w:color="auto"/>
              <w:left w:val="nil"/>
              <w:bottom w:val="single" w:sz="4" w:space="0" w:color="auto"/>
              <w:right w:val="single" w:sz="4" w:space="0" w:color="auto"/>
            </w:tcBorders>
            <w:shd w:val="clear" w:color="auto" w:fill="auto"/>
            <w:vAlign w:val="center"/>
            <w:hideMark/>
          </w:tcPr>
          <w:p w:rsidR="00B976B4" w:rsidRPr="00B976B4" w:rsidRDefault="00B976B4" w:rsidP="00B976B4">
            <w:pPr>
              <w:suppressAutoHyphens w:val="0"/>
              <w:rPr>
                <w:rFonts w:ascii="Calibri" w:hAnsi="Calibri" w:cs="Calibri"/>
                <w:color w:val="000000"/>
                <w:sz w:val="22"/>
                <w:szCs w:val="22"/>
                <w:lang w:eastAsia="it-IT"/>
              </w:rPr>
            </w:pPr>
            <w:r w:rsidRPr="00B976B4">
              <w:rPr>
                <w:rFonts w:ascii="Calibri" w:hAnsi="Calibri" w:cs="Calibri"/>
                <w:color w:val="000000"/>
                <w:sz w:val="22"/>
                <w:szCs w:val="22"/>
                <w:lang w:eastAsia="it-IT"/>
              </w:rPr>
              <w:t xml:space="preserve">              -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976B4" w:rsidRPr="00B976B4" w:rsidRDefault="00B976B4" w:rsidP="00B976B4">
            <w:pPr>
              <w:suppressAutoHyphens w:val="0"/>
              <w:rPr>
                <w:rFonts w:ascii="Calibri" w:hAnsi="Calibri" w:cs="Calibri"/>
                <w:color w:val="000000"/>
                <w:sz w:val="22"/>
                <w:szCs w:val="22"/>
                <w:lang w:eastAsia="it-IT"/>
              </w:rPr>
            </w:pPr>
            <w:r w:rsidRPr="00B976B4">
              <w:rPr>
                <w:rFonts w:ascii="Calibri" w:hAnsi="Calibri" w:cs="Calibri"/>
                <w:color w:val="000000"/>
                <w:sz w:val="22"/>
                <w:szCs w:val="22"/>
                <w:lang w:eastAsia="it-IT"/>
              </w:rPr>
              <w:t xml:space="preserve">                 -   </w:t>
            </w:r>
          </w:p>
        </w:tc>
        <w:tc>
          <w:tcPr>
            <w:tcW w:w="1235" w:type="dxa"/>
            <w:tcBorders>
              <w:top w:val="single" w:sz="4" w:space="0" w:color="auto"/>
              <w:left w:val="nil"/>
              <w:bottom w:val="single" w:sz="4" w:space="0" w:color="auto"/>
              <w:right w:val="single" w:sz="4" w:space="0" w:color="auto"/>
            </w:tcBorders>
            <w:shd w:val="clear" w:color="auto" w:fill="auto"/>
            <w:vAlign w:val="center"/>
            <w:hideMark/>
          </w:tcPr>
          <w:p w:rsidR="00B976B4" w:rsidRPr="00B976B4" w:rsidRDefault="00B976B4" w:rsidP="00B976B4">
            <w:pPr>
              <w:suppressAutoHyphens w:val="0"/>
              <w:rPr>
                <w:rFonts w:ascii="Calibri" w:hAnsi="Calibri" w:cs="Calibri"/>
                <w:color w:val="000000"/>
                <w:sz w:val="22"/>
                <w:szCs w:val="22"/>
                <w:lang w:eastAsia="it-IT"/>
              </w:rPr>
            </w:pPr>
            <w:r w:rsidRPr="00B976B4">
              <w:rPr>
                <w:rFonts w:ascii="Calibri" w:hAnsi="Calibri" w:cs="Calibri"/>
                <w:color w:val="000000"/>
                <w:sz w:val="22"/>
                <w:szCs w:val="22"/>
                <w:lang w:eastAsia="it-IT"/>
              </w:rPr>
              <w:t xml:space="preserve">             227 </w:t>
            </w:r>
          </w:p>
        </w:tc>
      </w:tr>
      <w:tr w:rsidR="00B976B4" w:rsidRPr="00B976B4" w:rsidTr="00BA0E08">
        <w:trPr>
          <w:trHeight w:val="315"/>
        </w:trPr>
        <w:tc>
          <w:tcPr>
            <w:tcW w:w="1579" w:type="dxa"/>
            <w:vMerge/>
            <w:tcBorders>
              <w:top w:val="single" w:sz="4" w:space="0" w:color="auto"/>
              <w:left w:val="single" w:sz="4" w:space="0" w:color="auto"/>
              <w:bottom w:val="single" w:sz="4" w:space="0" w:color="auto"/>
              <w:right w:val="single" w:sz="4" w:space="0" w:color="auto"/>
            </w:tcBorders>
            <w:vAlign w:val="center"/>
            <w:hideMark/>
          </w:tcPr>
          <w:p w:rsidR="00B976B4" w:rsidRPr="00B976B4" w:rsidRDefault="00B976B4" w:rsidP="00B976B4">
            <w:pPr>
              <w:suppressAutoHyphens w:val="0"/>
              <w:rPr>
                <w:rFonts w:ascii="Calibri" w:hAnsi="Calibri" w:cs="Calibri"/>
                <w:color w:val="000000"/>
                <w:sz w:val="22"/>
                <w:szCs w:val="22"/>
                <w:lang w:eastAsia="it-IT"/>
              </w:rPr>
            </w:pPr>
          </w:p>
        </w:tc>
        <w:tc>
          <w:tcPr>
            <w:tcW w:w="2158" w:type="dxa"/>
            <w:tcBorders>
              <w:top w:val="single" w:sz="4" w:space="0" w:color="auto"/>
              <w:left w:val="nil"/>
              <w:bottom w:val="single" w:sz="4" w:space="0" w:color="auto"/>
              <w:right w:val="nil"/>
            </w:tcBorders>
            <w:shd w:val="clear" w:color="auto" w:fill="auto"/>
            <w:vAlign w:val="center"/>
            <w:hideMark/>
          </w:tcPr>
          <w:p w:rsidR="00B976B4" w:rsidRPr="00B976B4" w:rsidRDefault="00B976B4" w:rsidP="00B976B4">
            <w:pPr>
              <w:suppressAutoHyphens w:val="0"/>
              <w:rPr>
                <w:rFonts w:ascii="Calibri" w:hAnsi="Calibri" w:cs="Calibri"/>
                <w:b/>
                <w:bCs/>
                <w:color w:val="000000"/>
                <w:sz w:val="22"/>
                <w:szCs w:val="22"/>
                <w:lang w:eastAsia="it-IT"/>
              </w:rPr>
            </w:pPr>
            <w:r w:rsidRPr="00B976B4">
              <w:rPr>
                <w:rFonts w:ascii="Calibri" w:hAnsi="Calibri" w:cs="Calibri"/>
                <w:b/>
                <w:bCs/>
                <w:color w:val="000000"/>
                <w:sz w:val="22"/>
                <w:szCs w:val="22"/>
                <w:lang w:eastAsia="it-IT"/>
              </w:rPr>
              <w:t>TOTALE</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6B4" w:rsidRPr="00B976B4" w:rsidRDefault="00B976B4" w:rsidP="00B976B4">
            <w:pPr>
              <w:suppressAutoHyphens w:val="0"/>
              <w:rPr>
                <w:rFonts w:ascii="Calibri" w:hAnsi="Calibri" w:cs="Calibri"/>
                <w:b/>
                <w:bCs/>
                <w:color w:val="000000"/>
                <w:sz w:val="22"/>
                <w:szCs w:val="22"/>
                <w:lang w:eastAsia="it-IT"/>
              </w:rPr>
            </w:pPr>
            <w:r w:rsidRPr="00B976B4">
              <w:rPr>
                <w:rFonts w:ascii="Calibri" w:hAnsi="Calibri" w:cs="Calibri"/>
                <w:b/>
                <w:bCs/>
                <w:color w:val="000000"/>
                <w:sz w:val="22"/>
                <w:szCs w:val="22"/>
                <w:lang w:eastAsia="it-IT"/>
              </w:rPr>
              <w:t xml:space="preserve">              604.666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B976B4" w:rsidRPr="00B976B4" w:rsidRDefault="00B976B4" w:rsidP="00B976B4">
            <w:pPr>
              <w:suppressAutoHyphens w:val="0"/>
              <w:rPr>
                <w:rFonts w:ascii="Calibri" w:hAnsi="Calibri" w:cs="Calibri"/>
                <w:b/>
                <w:bCs/>
                <w:color w:val="000000"/>
                <w:sz w:val="22"/>
                <w:szCs w:val="22"/>
                <w:lang w:eastAsia="it-IT"/>
              </w:rPr>
            </w:pPr>
            <w:r w:rsidRPr="00B976B4">
              <w:rPr>
                <w:rFonts w:ascii="Calibri" w:hAnsi="Calibri" w:cs="Calibri"/>
                <w:b/>
                <w:bCs/>
                <w:color w:val="000000"/>
                <w:sz w:val="22"/>
                <w:szCs w:val="22"/>
                <w:lang w:eastAsia="it-IT"/>
              </w:rPr>
              <w:t xml:space="preserve">           170.439 </w:t>
            </w:r>
          </w:p>
        </w:tc>
        <w:tc>
          <w:tcPr>
            <w:tcW w:w="1132" w:type="dxa"/>
            <w:tcBorders>
              <w:top w:val="single" w:sz="4" w:space="0" w:color="auto"/>
              <w:left w:val="nil"/>
              <w:bottom w:val="single" w:sz="4" w:space="0" w:color="auto"/>
              <w:right w:val="single" w:sz="4" w:space="0" w:color="auto"/>
            </w:tcBorders>
            <w:shd w:val="clear" w:color="auto" w:fill="auto"/>
            <w:vAlign w:val="center"/>
            <w:hideMark/>
          </w:tcPr>
          <w:p w:rsidR="00B976B4" w:rsidRPr="00B976B4" w:rsidRDefault="00B976B4" w:rsidP="00B976B4">
            <w:pPr>
              <w:suppressAutoHyphens w:val="0"/>
              <w:rPr>
                <w:rFonts w:ascii="Calibri" w:hAnsi="Calibri" w:cs="Calibri"/>
                <w:b/>
                <w:bCs/>
                <w:color w:val="000000"/>
                <w:sz w:val="22"/>
                <w:szCs w:val="22"/>
                <w:lang w:eastAsia="it-IT"/>
              </w:rPr>
            </w:pPr>
            <w:r w:rsidRPr="00B976B4">
              <w:rPr>
                <w:rFonts w:ascii="Calibri" w:hAnsi="Calibri" w:cs="Calibri"/>
                <w:b/>
                <w:bCs/>
                <w:color w:val="000000"/>
                <w:sz w:val="22"/>
                <w:szCs w:val="22"/>
                <w:lang w:eastAsia="it-IT"/>
              </w:rPr>
              <w:t xml:space="preserve">     62.141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976B4" w:rsidRPr="00B976B4" w:rsidRDefault="00B976B4" w:rsidP="00B976B4">
            <w:pPr>
              <w:suppressAutoHyphens w:val="0"/>
              <w:rPr>
                <w:rFonts w:ascii="Calibri" w:hAnsi="Calibri" w:cs="Calibri"/>
                <w:b/>
                <w:bCs/>
                <w:color w:val="000000"/>
                <w:sz w:val="22"/>
                <w:szCs w:val="22"/>
                <w:lang w:eastAsia="it-IT"/>
              </w:rPr>
            </w:pPr>
            <w:r w:rsidRPr="00B976B4">
              <w:rPr>
                <w:rFonts w:ascii="Calibri" w:hAnsi="Calibri" w:cs="Calibri"/>
                <w:b/>
                <w:bCs/>
                <w:color w:val="000000"/>
                <w:sz w:val="22"/>
                <w:szCs w:val="22"/>
                <w:lang w:eastAsia="it-IT"/>
              </w:rPr>
              <w:t xml:space="preserve">                 -   </w:t>
            </w:r>
          </w:p>
        </w:tc>
        <w:tc>
          <w:tcPr>
            <w:tcW w:w="1235" w:type="dxa"/>
            <w:tcBorders>
              <w:top w:val="single" w:sz="4" w:space="0" w:color="auto"/>
              <w:left w:val="nil"/>
              <w:bottom w:val="single" w:sz="4" w:space="0" w:color="auto"/>
              <w:right w:val="single" w:sz="4" w:space="0" w:color="auto"/>
            </w:tcBorders>
            <w:shd w:val="clear" w:color="auto" w:fill="auto"/>
            <w:vAlign w:val="center"/>
            <w:hideMark/>
          </w:tcPr>
          <w:p w:rsidR="00B976B4" w:rsidRPr="00B976B4" w:rsidRDefault="00B976B4" w:rsidP="00B976B4">
            <w:pPr>
              <w:suppressAutoHyphens w:val="0"/>
              <w:rPr>
                <w:rFonts w:ascii="Calibri" w:hAnsi="Calibri" w:cs="Calibri"/>
                <w:b/>
                <w:bCs/>
                <w:color w:val="000000"/>
                <w:sz w:val="22"/>
                <w:szCs w:val="22"/>
                <w:lang w:eastAsia="it-IT"/>
              </w:rPr>
            </w:pPr>
            <w:r w:rsidRPr="00B976B4">
              <w:rPr>
                <w:rFonts w:ascii="Calibri" w:hAnsi="Calibri" w:cs="Calibri"/>
                <w:b/>
                <w:bCs/>
                <w:color w:val="000000"/>
                <w:sz w:val="22"/>
                <w:szCs w:val="22"/>
                <w:lang w:eastAsia="it-IT"/>
              </w:rPr>
              <w:t xml:space="preserve">     837.246 </w:t>
            </w:r>
          </w:p>
        </w:tc>
      </w:tr>
      <w:tr w:rsidR="00B976B4" w:rsidRPr="00B976B4" w:rsidTr="00BA0E08">
        <w:trPr>
          <w:trHeight w:val="300"/>
        </w:trPr>
        <w:tc>
          <w:tcPr>
            <w:tcW w:w="15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76B4" w:rsidRPr="00B976B4" w:rsidRDefault="00B976B4" w:rsidP="00B976B4">
            <w:pPr>
              <w:suppressAutoHyphens w:val="0"/>
              <w:rPr>
                <w:rFonts w:ascii="Calibri" w:hAnsi="Calibri" w:cs="Calibri"/>
                <w:color w:val="000000"/>
                <w:sz w:val="22"/>
                <w:szCs w:val="22"/>
                <w:lang w:eastAsia="it-IT"/>
              </w:rPr>
            </w:pPr>
            <w:r w:rsidRPr="00B976B4">
              <w:rPr>
                <w:rFonts w:ascii="Calibri" w:hAnsi="Calibri" w:cs="Calibri"/>
                <w:color w:val="000000"/>
                <w:sz w:val="22"/>
                <w:szCs w:val="22"/>
                <w:lang w:eastAsia="it-IT"/>
              </w:rPr>
              <w:t>ALTRE SEDI</w:t>
            </w:r>
          </w:p>
        </w:tc>
        <w:tc>
          <w:tcPr>
            <w:tcW w:w="2158" w:type="dxa"/>
            <w:tcBorders>
              <w:top w:val="single" w:sz="4" w:space="0" w:color="auto"/>
              <w:left w:val="nil"/>
              <w:bottom w:val="single" w:sz="4" w:space="0" w:color="auto"/>
              <w:right w:val="nil"/>
            </w:tcBorders>
            <w:shd w:val="clear" w:color="auto" w:fill="auto"/>
            <w:vAlign w:val="center"/>
            <w:hideMark/>
          </w:tcPr>
          <w:p w:rsidR="00B976B4" w:rsidRDefault="00B976B4" w:rsidP="00B976B4">
            <w:pPr>
              <w:suppressAutoHyphens w:val="0"/>
              <w:rPr>
                <w:rFonts w:ascii="Calibri" w:hAnsi="Calibri" w:cs="Calibri"/>
                <w:color w:val="000000"/>
                <w:sz w:val="22"/>
                <w:szCs w:val="22"/>
                <w:lang w:eastAsia="it-IT"/>
              </w:rPr>
            </w:pPr>
          </w:p>
          <w:p w:rsidR="00B976B4" w:rsidRPr="00B976B4" w:rsidRDefault="00B976B4" w:rsidP="00B976B4">
            <w:pPr>
              <w:suppressAutoHyphens w:val="0"/>
              <w:rPr>
                <w:rFonts w:ascii="Calibri" w:hAnsi="Calibri" w:cs="Calibri"/>
                <w:color w:val="000000"/>
                <w:sz w:val="22"/>
                <w:szCs w:val="22"/>
                <w:lang w:eastAsia="it-IT"/>
              </w:rPr>
            </w:pPr>
            <w:r w:rsidRPr="00B976B4">
              <w:rPr>
                <w:rFonts w:ascii="Calibri" w:hAnsi="Calibri" w:cs="Calibri"/>
                <w:color w:val="000000"/>
                <w:sz w:val="22"/>
                <w:szCs w:val="22"/>
                <w:lang w:eastAsia="it-IT"/>
              </w:rPr>
              <w:t>VISITA SPECIALISTICA</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6B4" w:rsidRPr="00B976B4" w:rsidRDefault="00B976B4" w:rsidP="00B976B4">
            <w:pPr>
              <w:suppressAutoHyphens w:val="0"/>
              <w:rPr>
                <w:rFonts w:ascii="Calibri" w:hAnsi="Calibri" w:cs="Calibri"/>
                <w:color w:val="000000"/>
                <w:sz w:val="22"/>
                <w:szCs w:val="22"/>
                <w:lang w:eastAsia="it-IT"/>
              </w:rPr>
            </w:pPr>
            <w:r w:rsidRPr="00B976B4">
              <w:rPr>
                <w:rFonts w:ascii="Calibri" w:hAnsi="Calibri" w:cs="Calibri"/>
                <w:color w:val="000000"/>
                <w:sz w:val="22"/>
                <w:szCs w:val="22"/>
                <w:lang w:eastAsia="it-IT"/>
              </w:rPr>
              <w:t xml:space="preserve">                31.485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B976B4" w:rsidRPr="00B976B4" w:rsidRDefault="00B976B4" w:rsidP="00B976B4">
            <w:pPr>
              <w:suppressAutoHyphens w:val="0"/>
              <w:rPr>
                <w:rFonts w:ascii="Calibri" w:hAnsi="Calibri" w:cs="Calibri"/>
                <w:color w:val="000000"/>
                <w:sz w:val="22"/>
                <w:szCs w:val="22"/>
                <w:lang w:eastAsia="it-IT"/>
              </w:rPr>
            </w:pPr>
            <w:r w:rsidRPr="00B976B4">
              <w:rPr>
                <w:rFonts w:ascii="Calibri" w:hAnsi="Calibri" w:cs="Calibri"/>
                <w:color w:val="000000"/>
                <w:sz w:val="22"/>
                <w:szCs w:val="22"/>
                <w:lang w:eastAsia="it-IT"/>
              </w:rPr>
              <w:t xml:space="preserve">                      -   </w:t>
            </w:r>
          </w:p>
        </w:tc>
        <w:tc>
          <w:tcPr>
            <w:tcW w:w="1132" w:type="dxa"/>
            <w:tcBorders>
              <w:top w:val="single" w:sz="4" w:space="0" w:color="auto"/>
              <w:left w:val="nil"/>
              <w:bottom w:val="single" w:sz="4" w:space="0" w:color="auto"/>
              <w:right w:val="single" w:sz="4" w:space="0" w:color="auto"/>
            </w:tcBorders>
            <w:shd w:val="clear" w:color="auto" w:fill="auto"/>
            <w:vAlign w:val="center"/>
            <w:hideMark/>
          </w:tcPr>
          <w:p w:rsidR="00B976B4" w:rsidRDefault="00B976B4" w:rsidP="00B976B4">
            <w:pPr>
              <w:suppressAutoHyphens w:val="0"/>
              <w:rPr>
                <w:rFonts w:ascii="Calibri" w:hAnsi="Calibri" w:cs="Calibri"/>
                <w:color w:val="000000"/>
                <w:sz w:val="22"/>
                <w:szCs w:val="22"/>
                <w:lang w:eastAsia="it-IT"/>
              </w:rPr>
            </w:pPr>
            <w:r w:rsidRPr="00B976B4">
              <w:rPr>
                <w:rFonts w:ascii="Calibri" w:hAnsi="Calibri" w:cs="Calibri"/>
                <w:color w:val="000000"/>
                <w:sz w:val="22"/>
                <w:szCs w:val="22"/>
                <w:lang w:eastAsia="it-IT"/>
              </w:rPr>
              <w:t xml:space="preserve">          </w:t>
            </w:r>
          </w:p>
          <w:p w:rsidR="00B976B4" w:rsidRPr="00B976B4" w:rsidRDefault="00B976B4" w:rsidP="00B976B4">
            <w:pPr>
              <w:suppressAutoHyphens w:val="0"/>
              <w:rPr>
                <w:rFonts w:ascii="Calibri" w:hAnsi="Calibri" w:cs="Calibri"/>
                <w:color w:val="000000"/>
                <w:sz w:val="22"/>
                <w:szCs w:val="22"/>
                <w:lang w:eastAsia="it-IT"/>
              </w:rPr>
            </w:pPr>
            <w:r w:rsidRPr="00B976B4">
              <w:rPr>
                <w:rFonts w:ascii="Calibri" w:hAnsi="Calibri" w:cs="Calibri"/>
                <w:color w:val="000000"/>
                <w:sz w:val="22"/>
                <w:szCs w:val="22"/>
                <w:lang w:eastAsia="it-IT"/>
              </w:rPr>
              <w:t xml:space="preserve"> </w:t>
            </w:r>
            <w:r>
              <w:rPr>
                <w:rFonts w:ascii="Calibri" w:hAnsi="Calibri" w:cs="Calibri"/>
                <w:color w:val="000000"/>
                <w:sz w:val="22"/>
                <w:szCs w:val="22"/>
                <w:lang w:eastAsia="it-IT"/>
              </w:rPr>
              <w:t xml:space="preserve">         </w:t>
            </w:r>
            <w:r w:rsidRPr="00B976B4">
              <w:rPr>
                <w:rFonts w:ascii="Calibri" w:hAnsi="Calibri" w:cs="Calibri"/>
                <w:color w:val="000000"/>
                <w:sz w:val="22"/>
                <w:szCs w:val="22"/>
                <w:lang w:eastAsia="it-IT"/>
              </w:rPr>
              <w:t xml:space="preserve">178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976B4" w:rsidRDefault="00B976B4" w:rsidP="00B976B4">
            <w:pPr>
              <w:suppressAutoHyphens w:val="0"/>
              <w:rPr>
                <w:rFonts w:ascii="Calibri" w:hAnsi="Calibri" w:cs="Calibri"/>
                <w:color w:val="000000"/>
                <w:sz w:val="22"/>
                <w:szCs w:val="22"/>
                <w:lang w:eastAsia="it-IT"/>
              </w:rPr>
            </w:pPr>
            <w:r w:rsidRPr="00B976B4">
              <w:rPr>
                <w:rFonts w:ascii="Calibri" w:hAnsi="Calibri" w:cs="Calibri"/>
                <w:color w:val="000000"/>
                <w:sz w:val="22"/>
                <w:szCs w:val="22"/>
                <w:lang w:eastAsia="it-IT"/>
              </w:rPr>
              <w:t xml:space="preserve">               </w:t>
            </w:r>
          </w:p>
          <w:p w:rsidR="00B976B4" w:rsidRPr="00B976B4" w:rsidRDefault="00B976B4" w:rsidP="00B976B4">
            <w:pPr>
              <w:suppressAutoHyphens w:val="0"/>
              <w:rPr>
                <w:rFonts w:ascii="Calibri" w:hAnsi="Calibri" w:cs="Calibri"/>
                <w:color w:val="000000"/>
                <w:sz w:val="22"/>
                <w:szCs w:val="22"/>
                <w:lang w:eastAsia="it-IT"/>
              </w:rPr>
            </w:pPr>
            <w:r>
              <w:rPr>
                <w:rFonts w:ascii="Calibri" w:hAnsi="Calibri" w:cs="Calibri"/>
                <w:color w:val="000000"/>
                <w:sz w:val="22"/>
                <w:szCs w:val="22"/>
                <w:lang w:eastAsia="it-IT"/>
              </w:rPr>
              <w:t xml:space="preserve">               </w:t>
            </w:r>
            <w:r w:rsidRPr="00B976B4">
              <w:rPr>
                <w:rFonts w:ascii="Calibri" w:hAnsi="Calibri" w:cs="Calibri"/>
                <w:color w:val="000000"/>
                <w:sz w:val="22"/>
                <w:szCs w:val="22"/>
                <w:lang w:eastAsia="it-IT"/>
              </w:rPr>
              <w:t xml:space="preserve">  -   </w:t>
            </w:r>
          </w:p>
        </w:tc>
        <w:tc>
          <w:tcPr>
            <w:tcW w:w="1235" w:type="dxa"/>
            <w:tcBorders>
              <w:top w:val="single" w:sz="4" w:space="0" w:color="auto"/>
              <w:left w:val="nil"/>
              <w:bottom w:val="single" w:sz="4" w:space="0" w:color="auto"/>
              <w:right w:val="single" w:sz="4" w:space="0" w:color="auto"/>
            </w:tcBorders>
            <w:shd w:val="clear" w:color="auto" w:fill="auto"/>
            <w:vAlign w:val="center"/>
            <w:hideMark/>
          </w:tcPr>
          <w:p w:rsidR="00B976B4" w:rsidRDefault="00B976B4" w:rsidP="00B976B4">
            <w:pPr>
              <w:suppressAutoHyphens w:val="0"/>
              <w:rPr>
                <w:rFonts w:ascii="Calibri" w:hAnsi="Calibri" w:cs="Calibri"/>
                <w:color w:val="000000"/>
                <w:sz w:val="22"/>
                <w:szCs w:val="22"/>
                <w:lang w:eastAsia="it-IT"/>
              </w:rPr>
            </w:pPr>
            <w:r w:rsidRPr="00B976B4">
              <w:rPr>
                <w:rFonts w:ascii="Calibri" w:hAnsi="Calibri" w:cs="Calibri"/>
                <w:color w:val="000000"/>
                <w:sz w:val="22"/>
                <w:szCs w:val="22"/>
                <w:lang w:eastAsia="it-IT"/>
              </w:rPr>
              <w:t xml:space="preserve">       </w:t>
            </w:r>
          </w:p>
          <w:p w:rsidR="00B976B4" w:rsidRPr="00B976B4" w:rsidRDefault="00B976B4" w:rsidP="00B976B4">
            <w:pPr>
              <w:suppressAutoHyphens w:val="0"/>
              <w:rPr>
                <w:rFonts w:ascii="Calibri" w:hAnsi="Calibri" w:cs="Calibri"/>
                <w:color w:val="000000"/>
                <w:sz w:val="22"/>
                <w:szCs w:val="22"/>
                <w:lang w:eastAsia="it-IT"/>
              </w:rPr>
            </w:pPr>
            <w:r>
              <w:rPr>
                <w:rFonts w:ascii="Calibri" w:hAnsi="Calibri" w:cs="Calibri"/>
                <w:color w:val="000000"/>
                <w:sz w:val="22"/>
                <w:szCs w:val="22"/>
                <w:lang w:eastAsia="it-IT"/>
              </w:rPr>
              <w:t xml:space="preserve">       </w:t>
            </w:r>
            <w:r w:rsidRPr="00B976B4">
              <w:rPr>
                <w:rFonts w:ascii="Calibri" w:hAnsi="Calibri" w:cs="Calibri"/>
                <w:color w:val="000000"/>
                <w:sz w:val="22"/>
                <w:szCs w:val="22"/>
                <w:lang w:eastAsia="it-IT"/>
              </w:rPr>
              <w:t xml:space="preserve">31.663 </w:t>
            </w:r>
          </w:p>
        </w:tc>
      </w:tr>
      <w:tr w:rsidR="00B976B4" w:rsidRPr="00B976B4" w:rsidTr="00BA0E08">
        <w:trPr>
          <w:trHeight w:val="300"/>
        </w:trPr>
        <w:tc>
          <w:tcPr>
            <w:tcW w:w="1579" w:type="dxa"/>
            <w:vMerge/>
            <w:tcBorders>
              <w:top w:val="single" w:sz="4" w:space="0" w:color="auto"/>
              <w:left w:val="single" w:sz="4" w:space="0" w:color="auto"/>
              <w:bottom w:val="single" w:sz="4" w:space="0" w:color="auto"/>
              <w:right w:val="single" w:sz="4" w:space="0" w:color="auto"/>
            </w:tcBorders>
            <w:vAlign w:val="center"/>
            <w:hideMark/>
          </w:tcPr>
          <w:p w:rsidR="00B976B4" w:rsidRPr="00B976B4" w:rsidRDefault="00B976B4" w:rsidP="00B976B4">
            <w:pPr>
              <w:suppressAutoHyphens w:val="0"/>
              <w:rPr>
                <w:rFonts w:ascii="Calibri" w:hAnsi="Calibri" w:cs="Calibri"/>
                <w:color w:val="000000"/>
                <w:sz w:val="22"/>
                <w:szCs w:val="22"/>
                <w:lang w:eastAsia="it-IT"/>
              </w:rPr>
            </w:pPr>
          </w:p>
        </w:tc>
        <w:tc>
          <w:tcPr>
            <w:tcW w:w="2158" w:type="dxa"/>
            <w:tcBorders>
              <w:top w:val="single" w:sz="4" w:space="0" w:color="auto"/>
              <w:left w:val="nil"/>
              <w:bottom w:val="single" w:sz="4" w:space="0" w:color="auto"/>
              <w:right w:val="nil"/>
            </w:tcBorders>
            <w:shd w:val="clear" w:color="auto" w:fill="auto"/>
            <w:vAlign w:val="center"/>
            <w:hideMark/>
          </w:tcPr>
          <w:p w:rsidR="00B976B4" w:rsidRDefault="00B976B4" w:rsidP="00B976B4">
            <w:pPr>
              <w:suppressAutoHyphens w:val="0"/>
              <w:rPr>
                <w:rFonts w:ascii="Calibri" w:hAnsi="Calibri" w:cs="Calibri"/>
                <w:color w:val="000000"/>
                <w:sz w:val="22"/>
                <w:szCs w:val="22"/>
                <w:lang w:eastAsia="it-IT"/>
              </w:rPr>
            </w:pPr>
            <w:r w:rsidRPr="00B976B4">
              <w:rPr>
                <w:rFonts w:ascii="Calibri" w:hAnsi="Calibri" w:cs="Calibri"/>
                <w:color w:val="000000"/>
                <w:sz w:val="22"/>
                <w:szCs w:val="22"/>
                <w:lang w:eastAsia="it-IT"/>
              </w:rPr>
              <w:t xml:space="preserve"> </w:t>
            </w:r>
          </w:p>
          <w:p w:rsidR="00B976B4" w:rsidRPr="00B976B4" w:rsidRDefault="00B976B4" w:rsidP="00B976B4">
            <w:pPr>
              <w:suppressAutoHyphens w:val="0"/>
              <w:rPr>
                <w:rFonts w:ascii="Calibri" w:hAnsi="Calibri" w:cs="Calibri"/>
                <w:color w:val="000000"/>
                <w:sz w:val="22"/>
                <w:szCs w:val="22"/>
                <w:lang w:eastAsia="it-IT"/>
              </w:rPr>
            </w:pPr>
            <w:r w:rsidRPr="00B976B4">
              <w:rPr>
                <w:rFonts w:ascii="Calibri" w:hAnsi="Calibri" w:cs="Calibri"/>
                <w:color w:val="000000"/>
                <w:sz w:val="22"/>
                <w:szCs w:val="22"/>
                <w:lang w:eastAsia="it-IT"/>
              </w:rPr>
              <w:t>ALTRE PRESTAZIONI SPEC</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6B4" w:rsidRPr="00B976B4" w:rsidRDefault="00B976B4" w:rsidP="00B976B4">
            <w:pPr>
              <w:suppressAutoHyphens w:val="0"/>
              <w:rPr>
                <w:rFonts w:ascii="Calibri" w:hAnsi="Calibri" w:cs="Calibri"/>
                <w:color w:val="000000"/>
                <w:sz w:val="22"/>
                <w:szCs w:val="22"/>
                <w:lang w:eastAsia="it-IT"/>
              </w:rPr>
            </w:pPr>
            <w:r w:rsidRPr="00B976B4">
              <w:rPr>
                <w:rFonts w:ascii="Calibri" w:hAnsi="Calibri" w:cs="Calibri"/>
                <w:color w:val="000000"/>
                <w:sz w:val="22"/>
                <w:szCs w:val="22"/>
                <w:lang w:eastAsia="it-IT"/>
              </w:rPr>
              <w:t xml:space="preserve">                71.645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B976B4" w:rsidRPr="00B976B4" w:rsidRDefault="00B976B4" w:rsidP="00B976B4">
            <w:pPr>
              <w:suppressAutoHyphens w:val="0"/>
              <w:rPr>
                <w:rFonts w:ascii="Calibri" w:hAnsi="Calibri" w:cs="Calibri"/>
                <w:color w:val="000000"/>
                <w:sz w:val="22"/>
                <w:szCs w:val="22"/>
                <w:lang w:eastAsia="it-IT"/>
              </w:rPr>
            </w:pPr>
            <w:r w:rsidRPr="00B976B4">
              <w:rPr>
                <w:rFonts w:ascii="Calibri" w:hAnsi="Calibri" w:cs="Calibri"/>
                <w:color w:val="000000"/>
                <w:sz w:val="22"/>
                <w:szCs w:val="22"/>
                <w:lang w:eastAsia="it-IT"/>
              </w:rPr>
              <w:t xml:space="preserve">                      -   </w:t>
            </w:r>
          </w:p>
        </w:tc>
        <w:tc>
          <w:tcPr>
            <w:tcW w:w="1132" w:type="dxa"/>
            <w:tcBorders>
              <w:top w:val="single" w:sz="4" w:space="0" w:color="auto"/>
              <w:left w:val="nil"/>
              <w:bottom w:val="single" w:sz="4" w:space="0" w:color="auto"/>
              <w:right w:val="single" w:sz="4" w:space="0" w:color="auto"/>
            </w:tcBorders>
            <w:shd w:val="clear" w:color="auto" w:fill="auto"/>
            <w:vAlign w:val="center"/>
            <w:hideMark/>
          </w:tcPr>
          <w:p w:rsidR="00B976B4" w:rsidRPr="00B976B4" w:rsidRDefault="00B976B4" w:rsidP="00B976B4">
            <w:pPr>
              <w:suppressAutoHyphens w:val="0"/>
              <w:rPr>
                <w:rFonts w:ascii="Calibri" w:hAnsi="Calibri" w:cs="Calibri"/>
                <w:color w:val="000000"/>
                <w:sz w:val="22"/>
                <w:szCs w:val="22"/>
                <w:lang w:eastAsia="it-IT"/>
              </w:rPr>
            </w:pPr>
            <w:r w:rsidRPr="00B976B4">
              <w:rPr>
                <w:rFonts w:ascii="Calibri" w:hAnsi="Calibri" w:cs="Calibri"/>
                <w:color w:val="000000"/>
                <w:sz w:val="22"/>
                <w:szCs w:val="22"/>
                <w:lang w:eastAsia="it-IT"/>
              </w:rPr>
              <w:t xml:space="preserve">              -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976B4" w:rsidRPr="00B976B4" w:rsidRDefault="00B976B4" w:rsidP="00B976B4">
            <w:pPr>
              <w:suppressAutoHyphens w:val="0"/>
              <w:rPr>
                <w:rFonts w:ascii="Calibri" w:hAnsi="Calibri" w:cs="Calibri"/>
                <w:color w:val="000000"/>
                <w:sz w:val="22"/>
                <w:szCs w:val="22"/>
                <w:lang w:eastAsia="it-IT"/>
              </w:rPr>
            </w:pPr>
            <w:r w:rsidRPr="00B976B4">
              <w:rPr>
                <w:rFonts w:ascii="Calibri" w:hAnsi="Calibri" w:cs="Calibri"/>
                <w:color w:val="000000"/>
                <w:sz w:val="22"/>
                <w:szCs w:val="22"/>
                <w:lang w:eastAsia="it-IT"/>
              </w:rPr>
              <w:t xml:space="preserve">                 -   </w:t>
            </w:r>
          </w:p>
        </w:tc>
        <w:tc>
          <w:tcPr>
            <w:tcW w:w="1235" w:type="dxa"/>
            <w:tcBorders>
              <w:top w:val="single" w:sz="4" w:space="0" w:color="auto"/>
              <w:left w:val="nil"/>
              <w:bottom w:val="single" w:sz="4" w:space="0" w:color="auto"/>
              <w:right w:val="single" w:sz="4" w:space="0" w:color="auto"/>
            </w:tcBorders>
            <w:shd w:val="clear" w:color="auto" w:fill="auto"/>
            <w:vAlign w:val="center"/>
            <w:hideMark/>
          </w:tcPr>
          <w:p w:rsidR="00B976B4" w:rsidRPr="00B976B4" w:rsidRDefault="00B976B4" w:rsidP="00B976B4">
            <w:pPr>
              <w:suppressAutoHyphens w:val="0"/>
              <w:rPr>
                <w:rFonts w:ascii="Calibri" w:hAnsi="Calibri" w:cs="Calibri"/>
                <w:color w:val="000000"/>
                <w:sz w:val="22"/>
                <w:szCs w:val="22"/>
                <w:lang w:eastAsia="it-IT"/>
              </w:rPr>
            </w:pPr>
            <w:r w:rsidRPr="00B976B4">
              <w:rPr>
                <w:rFonts w:ascii="Calibri" w:hAnsi="Calibri" w:cs="Calibri"/>
                <w:color w:val="000000"/>
                <w:sz w:val="22"/>
                <w:szCs w:val="22"/>
                <w:lang w:eastAsia="it-IT"/>
              </w:rPr>
              <w:t xml:space="preserve">       71.645 </w:t>
            </w:r>
          </w:p>
        </w:tc>
      </w:tr>
      <w:tr w:rsidR="00B976B4" w:rsidRPr="00B976B4" w:rsidTr="00BA0E08">
        <w:trPr>
          <w:trHeight w:val="300"/>
        </w:trPr>
        <w:tc>
          <w:tcPr>
            <w:tcW w:w="1579" w:type="dxa"/>
            <w:vMerge/>
            <w:tcBorders>
              <w:top w:val="single" w:sz="4" w:space="0" w:color="auto"/>
              <w:left w:val="single" w:sz="4" w:space="0" w:color="auto"/>
              <w:bottom w:val="single" w:sz="4" w:space="0" w:color="auto"/>
              <w:right w:val="single" w:sz="4" w:space="0" w:color="auto"/>
            </w:tcBorders>
            <w:vAlign w:val="center"/>
            <w:hideMark/>
          </w:tcPr>
          <w:p w:rsidR="00B976B4" w:rsidRPr="00B976B4" w:rsidRDefault="00B976B4" w:rsidP="00B976B4">
            <w:pPr>
              <w:suppressAutoHyphens w:val="0"/>
              <w:rPr>
                <w:rFonts w:ascii="Calibri" w:hAnsi="Calibri" w:cs="Calibri"/>
                <w:color w:val="000000"/>
                <w:sz w:val="22"/>
                <w:szCs w:val="22"/>
                <w:lang w:eastAsia="it-IT"/>
              </w:rPr>
            </w:pPr>
          </w:p>
        </w:tc>
        <w:tc>
          <w:tcPr>
            <w:tcW w:w="2158" w:type="dxa"/>
            <w:tcBorders>
              <w:top w:val="single" w:sz="4" w:space="0" w:color="auto"/>
              <w:left w:val="nil"/>
              <w:bottom w:val="single" w:sz="4" w:space="0" w:color="auto"/>
              <w:right w:val="nil"/>
            </w:tcBorders>
            <w:shd w:val="clear" w:color="auto" w:fill="auto"/>
            <w:vAlign w:val="center"/>
            <w:hideMark/>
          </w:tcPr>
          <w:p w:rsidR="00B976B4" w:rsidRDefault="00B976B4" w:rsidP="00B976B4">
            <w:pPr>
              <w:suppressAutoHyphens w:val="0"/>
              <w:rPr>
                <w:rFonts w:ascii="Calibri" w:hAnsi="Calibri" w:cs="Calibri"/>
                <w:color w:val="000000"/>
                <w:sz w:val="22"/>
                <w:szCs w:val="22"/>
                <w:lang w:eastAsia="it-IT"/>
              </w:rPr>
            </w:pPr>
          </w:p>
          <w:p w:rsidR="00B976B4" w:rsidRPr="00B976B4" w:rsidRDefault="00B976B4" w:rsidP="00B976B4">
            <w:pPr>
              <w:suppressAutoHyphens w:val="0"/>
              <w:rPr>
                <w:rFonts w:ascii="Calibri" w:hAnsi="Calibri" w:cs="Calibri"/>
                <w:color w:val="000000"/>
                <w:sz w:val="22"/>
                <w:szCs w:val="22"/>
                <w:lang w:eastAsia="it-IT"/>
              </w:rPr>
            </w:pPr>
            <w:r w:rsidRPr="00B976B4">
              <w:rPr>
                <w:rFonts w:ascii="Calibri" w:hAnsi="Calibri" w:cs="Calibri"/>
                <w:color w:val="000000"/>
                <w:sz w:val="22"/>
                <w:szCs w:val="22"/>
                <w:lang w:eastAsia="it-IT"/>
              </w:rPr>
              <w:t>RADIOLOGIA</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6B4" w:rsidRPr="00B976B4" w:rsidRDefault="00B976B4" w:rsidP="00B976B4">
            <w:pPr>
              <w:suppressAutoHyphens w:val="0"/>
              <w:rPr>
                <w:rFonts w:ascii="Calibri" w:hAnsi="Calibri" w:cs="Calibri"/>
                <w:color w:val="000000"/>
                <w:sz w:val="22"/>
                <w:szCs w:val="22"/>
                <w:lang w:eastAsia="it-IT"/>
              </w:rPr>
            </w:pPr>
            <w:r w:rsidRPr="00B976B4">
              <w:rPr>
                <w:rFonts w:ascii="Calibri" w:hAnsi="Calibri" w:cs="Calibri"/>
                <w:color w:val="000000"/>
                <w:sz w:val="22"/>
                <w:szCs w:val="22"/>
                <w:lang w:eastAsia="it-IT"/>
              </w:rPr>
              <w:t xml:space="preserve">                12.641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B976B4" w:rsidRPr="00B976B4" w:rsidRDefault="00B976B4" w:rsidP="00B976B4">
            <w:pPr>
              <w:suppressAutoHyphens w:val="0"/>
              <w:rPr>
                <w:rFonts w:ascii="Calibri" w:hAnsi="Calibri" w:cs="Calibri"/>
                <w:color w:val="000000"/>
                <w:sz w:val="22"/>
                <w:szCs w:val="22"/>
                <w:lang w:eastAsia="it-IT"/>
              </w:rPr>
            </w:pPr>
            <w:r w:rsidRPr="00B976B4">
              <w:rPr>
                <w:rFonts w:ascii="Calibri" w:hAnsi="Calibri" w:cs="Calibri"/>
                <w:color w:val="000000"/>
                <w:sz w:val="22"/>
                <w:szCs w:val="22"/>
                <w:lang w:eastAsia="it-IT"/>
              </w:rPr>
              <w:t xml:space="preserve">                      -   </w:t>
            </w:r>
          </w:p>
        </w:tc>
        <w:tc>
          <w:tcPr>
            <w:tcW w:w="1132" w:type="dxa"/>
            <w:tcBorders>
              <w:top w:val="single" w:sz="4" w:space="0" w:color="auto"/>
              <w:left w:val="nil"/>
              <w:bottom w:val="single" w:sz="4" w:space="0" w:color="auto"/>
              <w:right w:val="single" w:sz="4" w:space="0" w:color="auto"/>
            </w:tcBorders>
            <w:shd w:val="clear" w:color="auto" w:fill="auto"/>
            <w:vAlign w:val="center"/>
            <w:hideMark/>
          </w:tcPr>
          <w:p w:rsidR="00B976B4" w:rsidRPr="00B976B4" w:rsidRDefault="00B976B4" w:rsidP="00B976B4">
            <w:pPr>
              <w:suppressAutoHyphens w:val="0"/>
              <w:rPr>
                <w:rFonts w:ascii="Calibri" w:hAnsi="Calibri" w:cs="Calibri"/>
                <w:color w:val="000000"/>
                <w:sz w:val="22"/>
                <w:szCs w:val="22"/>
                <w:lang w:eastAsia="it-IT"/>
              </w:rPr>
            </w:pPr>
            <w:r w:rsidRPr="00B976B4">
              <w:rPr>
                <w:rFonts w:ascii="Calibri" w:hAnsi="Calibri" w:cs="Calibri"/>
                <w:color w:val="000000"/>
                <w:sz w:val="22"/>
                <w:szCs w:val="22"/>
                <w:lang w:eastAsia="it-IT"/>
              </w:rPr>
              <w:t xml:space="preserve">              -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976B4" w:rsidRPr="00B976B4" w:rsidRDefault="00B976B4" w:rsidP="00B976B4">
            <w:pPr>
              <w:suppressAutoHyphens w:val="0"/>
              <w:rPr>
                <w:rFonts w:ascii="Calibri" w:hAnsi="Calibri" w:cs="Calibri"/>
                <w:color w:val="000000"/>
                <w:sz w:val="22"/>
                <w:szCs w:val="22"/>
                <w:lang w:eastAsia="it-IT"/>
              </w:rPr>
            </w:pPr>
            <w:r w:rsidRPr="00B976B4">
              <w:rPr>
                <w:rFonts w:ascii="Calibri" w:hAnsi="Calibri" w:cs="Calibri"/>
                <w:color w:val="000000"/>
                <w:sz w:val="22"/>
                <w:szCs w:val="22"/>
                <w:lang w:eastAsia="it-IT"/>
              </w:rPr>
              <w:t xml:space="preserve">                 -   </w:t>
            </w:r>
          </w:p>
        </w:tc>
        <w:tc>
          <w:tcPr>
            <w:tcW w:w="1235" w:type="dxa"/>
            <w:tcBorders>
              <w:top w:val="single" w:sz="4" w:space="0" w:color="auto"/>
              <w:left w:val="nil"/>
              <w:bottom w:val="single" w:sz="4" w:space="0" w:color="auto"/>
              <w:right w:val="single" w:sz="4" w:space="0" w:color="auto"/>
            </w:tcBorders>
            <w:shd w:val="clear" w:color="auto" w:fill="auto"/>
            <w:vAlign w:val="center"/>
            <w:hideMark/>
          </w:tcPr>
          <w:p w:rsidR="00B976B4" w:rsidRPr="00B976B4" w:rsidRDefault="00B976B4" w:rsidP="00B976B4">
            <w:pPr>
              <w:suppressAutoHyphens w:val="0"/>
              <w:rPr>
                <w:rFonts w:ascii="Calibri" w:hAnsi="Calibri" w:cs="Calibri"/>
                <w:color w:val="000000"/>
                <w:sz w:val="22"/>
                <w:szCs w:val="22"/>
                <w:lang w:eastAsia="it-IT"/>
              </w:rPr>
            </w:pPr>
            <w:r w:rsidRPr="00B976B4">
              <w:rPr>
                <w:rFonts w:ascii="Calibri" w:hAnsi="Calibri" w:cs="Calibri"/>
                <w:color w:val="000000"/>
                <w:sz w:val="22"/>
                <w:szCs w:val="22"/>
                <w:lang w:eastAsia="it-IT"/>
              </w:rPr>
              <w:t xml:space="preserve">       12.641 </w:t>
            </w:r>
          </w:p>
        </w:tc>
      </w:tr>
      <w:tr w:rsidR="00B976B4" w:rsidRPr="00B976B4" w:rsidTr="00BA0E08">
        <w:trPr>
          <w:trHeight w:val="300"/>
        </w:trPr>
        <w:tc>
          <w:tcPr>
            <w:tcW w:w="1579" w:type="dxa"/>
            <w:vMerge/>
            <w:tcBorders>
              <w:top w:val="single" w:sz="4" w:space="0" w:color="auto"/>
              <w:left w:val="single" w:sz="4" w:space="0" w:color="auto"/>
              <w:bottom w:val="single" w:sz="4" w:space="0" w:color="auto"/>
              <w:right w:val="single" w:sz="4" w:space="0" w:color="auto"/>
            </w:tcBorders>
            <w:vAlign w:val="center"/>
            <w:hideMark/>
          </w:tcPr>
          <w:p w:rsidR="00B976B4" w:rsidRPr="00B976B4" w:rsidRDefault="00B976B4" w:rsidP="00B976B4">
            <w:pPr>
              <w:suppressAutoHyphens w:val="0"/>
              <w:rPr>
                <w:rFonts w:ascii="Calibri" w:hAnsi="Calibri" w:cs="Calibri"/>
                <w:color w:val="000000"/>
                <w:sz w:val="22"/>
                <w:szCs w:val="22"/>
                <w:lang w:eastAsia="it-IT"/>
              </w:rPr>
            </w:pPr>
          </w:p>
        </w:tc>
        <w:tc>
          <w:tcPr>
            <w:tcW w:w="2158" w:type="dxa"/>
            <w:tcBorders>
              <w:top w:val="single" w:sz="4" w:space="0" w:color="auto"/>
              <w:left w:val="nil"/>
              <w:bottom w:val="single" w:sz="4" w:space="0" w:color="auto"/>
              <w:right w:val="nil"/>
            </w:tcBorders>
            <w:shd w:val="clear" w:color="auto" w:fill="auto"/>
            <w:vAlign w:val="center"/>
            <w:hideMark/>
          </w:tcPr>
          <w:p w:rsidR="00B976B4" w:rsidRDefault="00B976B4" w:rsidP="00B976B4">
            <w:pPr>
              <w:suppressAutoHyphens w:val="0"/>
              <w:rPr>
                <w:rFonts w:ascii="Calibri" w:hAnsi="Calibri" w:cs="Calibri"/>
                <w:color w:val="000000"/>
                <w:sz w:val="22"/>
                <w:szCs w:val="22"/>
                <w:lang w:eastAsia="it-IT"/>
              </w:rPr>
            </w:pPr>
          </w:p>
          <w:p w:rsidR="00B976B4" w:rsidRPr="00B976B4" w:rsidRDefault="00B976B4" w:rsidP="00B976B4">
            <w:pPr>
              <w:suppressAutoHyphens w:val="0"/>
              <w:rPr>
                <w:rFonts w:ascii="Calibri" w:hAnsi="Calibri" w:cs="Calibri"/>
                <w:color w:val="000000"/>
                <w:sz w:val="22"/>
                <w:szCs w:val="22"/>
                <w:lang w:eastAsia="it-IT"/>
              </w:rPr>
            </w:pPr>
            <w:r w:rsidRPr="00B976B4">
              <w:rPr>
                <w:rFonts w:ascii="Calibri" w:hAnsi="Calibri" w:cs="Calibri"/>
                <w:color w:val="000000"/>
                <w:sz w:val="22"/>
                <w:szCs w:val="22"/>
                <w:lang w:eastAsia="it-IT"/>
              </w:rPr>
              <w:t>LABORATORIO</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6B4" w:rsidRPr="00B976B4" w:rsidRDefault="00B976B4" w:rsidP="00B976B4">
            <w:pPr>
              <w:suppressAutoHyphens w:val="0"/>
              <w:rPr>
                <w:rFonts w:ascii="Calibri" w:hAnsi="Calibri" w:cs="Calibri"/>
                <w:color w:val="000000"/>
                <w:sz w:val="22"/>
                <w:szCs w:val="22"/>
                <w:lang w:eastAsia="it-IT"/>
              </w:rPr>
            </w:pPr>
            <w:r w:rsidRPr="00B976B4">
              <w:rPr>
                <w:rFonts w:ascii="Calibri" w:hAnsi="Calibri" w:cs="Calibri"/>
                <w:color w:val="000000"/>
                <w:sz w:val="22"/>
                <w:szCs w:val="22"/>
                <w:lang w:eastAsia="it-IT"/>
              </w:rPr>
              <w:t xml:space="preserve">                   1.712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B976B4" w:rsidRPr="00B976B4" w:rsidRDefault="00B976B4" w:rsidP="00B976B4">
            <w:pPr>
              <w:suppressAutoHyphens w:val="0"/>
              <w:rPr>
                <w:rFonts w:ascii="Calibri" w:hAnsi="Calibri" w:cs="Calibri"/>
                <w:color w:val="000000"/>
                <w:sz w:val="22"/>
                <w:szCs w:val="22"/>
                <w:lang w:eastAsia="it-IT"/>
              </w:rPr>
            </w:pPr>
            <w:r w:rsidRPr="00B976B4">
              <w:rPr>
                <w:rFonts w:ascii="Calibri" w:hAnsi="Calibri" w:cs="Calibri"/>
                <w:color w:val="000000"/>
                <w:sz w:val="22"/>
                <w:szCs w:val="22"/>
                <w:lang w:eastAsia="it-IT"/>
              </w:rPr>
              <w:t xml:space="preserve">                      -   </w:t>
            </w:r>
          </w:p>
        </w:tc>
        <w:tc>
          <w:tcPr>
            <w:tcW w:w="1132" w:type="dxa"/>
            <w:tcBorders>
              <w:top w:val="single" w:sz="4" w:space="0" w:color="auto"/>
              <w:left w:val="nil"/>
              <w:bottom w:val="single" w:sz="4" w:space="0" w:color="auto"/>
              <w:right w:val="single" w:sz="4" w:space="0" w:color="auto"/>
            </w:tcBorders>
            <w:shd w:val="clear" w:color="auto" w:fill="auto"/>
            <w:vAlign w:val="center"/>
            <w:hideMark/>
          </w:tcPr>
          <w:p w:rsidR="00B976B4" w:rsidRPr="00B976B4" w:rsidRDefault="00B976B4" w:rsidP="00B976B4">
            <w:pPr>
              <w:suppressAutoHyphens w:val="0"/>
              <w:rPr>
                <w:rFonts w:ascii="Calibri" w:hAnsi="Calibri" w:cs="Calibri"/>
                <w:color w:val="000000"/>
                <w:sz w:val="22"/>
                <w:szCs w:val="22"/>
                <w:lang w:eastAsia="it-IT"/>
              </w:rPr>
            </w:pPr>
            <w:r w:rsidRPr="00B976B4">
              <w:rPr>
                <w:rFonts w:ascii="Calibri" w:hAnsi="Calibri" w:cs="Calibri"/>
                <w:color w:val="000000"/>
                <w:sz w:val="22"/>
                <w:szCs w:val="22"/>
                <w:lang w:eastAsia="it-IT"/>
              </w:rPr>
              <w:t xml:space="preserve">              -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976B4" w:rsidRPr="00B976B4" w:rsidRDefault="00B976B4" w:rsidP="00B976B4">
            <w:pPr>
              <w:suppressAutoHyphens w:val="0"/>
              <w:rPr>
                <w:rFonts w:ascii="Calibri" w:hAnsi="Calibri" w:cs="Calibri"/>
                <w:color w:val="000000"/>
                <w:sz w:val="22"/>
                <w:szCs w:val="22"/>
                <w:lang w:eastAsia="it-IT"/>
              </w:rPr>
            </w:pPr>
            <w:r w:rsidRPr="00B976B4">
              <w:rPr>
                <w:rFonts w:ascii="Calibri" w:hAnsi="Calibri" w:cs="Calibri"/>
                <w:color w:val="000000"/>
                <w:sz w:val="22"/>
                <w:szCs w:val="22"/>
                <w:lang w:eastAsia="it-IT"/>
              </w:rPr>
              <w:t xml:space="preserve">                 -   </w:t>
            </w:r>
          </w:p>
        </w:tc>
        <w:tc>
          <w:tcPr>
            <w:tcW w:w="1235" w:type="dxa"/>
            <w:tcBorders>
              <w:top w:val="single" w:sz="4" w:space="0" w:color="auto"/>
              <w:left w:val="nil"/>
              <w:bottom w:val="single" w:sz="4" w:space="0" w:color="auto"/>
              <w:right w:val="single" w:sz="4" w:space="0" w:color="auto"/>
            </w:tcBorders>
            <w:shd w:val="clear" w:color="auto" w:fill="auto"/>
            <w:vAlign w:val="center"/>
            <w:hideMark/>
          </w:tcPr>
          <w:p w:rsidR="00B976B4" w:rsidRPr="00B976B4" w:rsidRDefault="00B976B4" w:rsidP="00B976B4">
            <w:pPr>
              <w:suppressAutoHyphens w:val="0"/>
              <w:rPr>
                <w:rFonts w:ascii="Calibri" w:hAnsi="Calibri" w:cs="Calibri"/>
                <w:color w:val="000000"/>
                <w:sz w:val="22"/>
                <w:szCs w:val="22"/>
                <w:lang w:eastAsia="it-IT"/>
              </w:rPr>
            </w:pPr>
            <w:r w:rsidRPr="00B976B4">
              <w:rPr>
                <w:rFonts w:ascii="Calibri" w:hAnsi="Calibri" w:cs="Calibri"/>
                <w:color w:val="000000"/>
                <w:sz w:val="22"/>
                <w:szCs w:val="22"/>
                <w:lang w:eastAsia="it-IT"/>
              </w:rPr>
              <w:t xml:space="preserve">          1.712 </w:t>
            </w:r>
          </w:p>
        </w:tc>
      </w:tr>
      <w:tr w:rsidR="00B976B4" w:rsidRPr="00B976B4" w:rsidTr="00BA0E08">
        <w:trPr>
          <w:trHeight w:val="300"/>
        </w:trPr>
        <w:tc>
          <w:tcPr>
            <w:tcW w:w="1579" w:type="dxa"/>
            <w:vMerge/>
            <w:tcBorders>
              <w:top w:val="single" w:sz="4" w:space="0" w:color="auto"/>
              <w:left w:val="single" w:sz="4" w:space="0" w:color="auto"/>
              <w:bottom w:val="single" w:sz="4" w:space="0" w:color="auto"/>
              <w:right w:val="single" w:sz="4" w:space="0" w:color="auto"/>
            </w:tcBorders>
            <w:vAlign w:val="center"/>
            <w:hideMark/>
          </w:tcPr>
          <w:p w:rsidR="00B976B4" w:rsidRPr="00B976B4" w:rsidRDefault="00B976B4" w:rsidP="00B976B4">
            <w:pPr>
              <w:suppressAutoHyphens w:val="0"/>
              <w:rPr>
                <w:rFonts w:ascii="Calibri" w:hAnsi="Calibri" w:cs="Calibri"/>
                <w:color w:val="000000"/>
                <w:sz w:val="22"/>
                <w:szCs w:val="22"/>
                <w:lang w:eastAsia="it-IT"/>
              </w:rPr>
            </w:pPr>
          </w:p>
        </w:tc>
        <w:tc>
          <w:tcPr>
            <w:tcW w:w="2158" w:type="dxa"/>
            <w:tcBorders>
              <w:top w:val="single" w:sz="4" w:space="0" w:color="auto"/>
              <w:left w:val="nil"/>
              <w:bottom w:val="single" w:sz="4" w:space="0" w:color="auto"/>
              <w:right w:val="nil"/>
            </w:tcBorders>
            <w:shd w:val="clear" w:color="auto" w:fill="auto"/>
            <w:vAlign w:val="center"/>
            <w:hideMark/>
          </w:tcPr>
          <w:p w:rsidR="00B976B4" w:rsidRDefault="00B976B4" w:rsidP="00B976B4">
            <w:pPr>
              <w:suppressAutoHyphens w:val="0"/>
              <w:rPr>
                <w:rFonts w:ascii="Calibri" w:hAnsi="Calibri" w:cs="Calibri"/>
                <w:color w:val="000000"/>
                <w:sz w:val="22"/>
                <w:szCs w:val="22"/>
                <w:lang w:eastAsia="it-IT"/>
              </w:rPr>
            </w:pPr>
          </w:p>
          <w:p w:rsidR="00B976B4" w:rsidRPr="00B976B4" w:rsidRDefault="00B976B4" w:rsidP="00B976B4">
            <w:pPr>
              <w:suppressAutoHyphens w:val="0"/>
              <w:rPr>
                <w:rFonts w:ascii="Calibri" w:hAnsi="Calibri" w:cs="Calibri"/>
                <w:color w:val="000000"/>
                <w:sz w:val="22"/>
                <w:szCs w:val="22"/>
                <w:lang w:eastAsia="it-IT"/>
              </w:rPr>
            </w:pPr>
            <w:r w:rsidRPr="00B976B4">
              <w:rPr>
                <w:rFonts w:ascii="Calibri" w:hAnsi="Calibri" w:cs="Calibri"/>
                <w:color w:val="000000"/>
                <w:sz w:val="22"/>
                <w:szCs w:val="22"/>
                <w:lang w:eastAsia="it-IT"/>
              </w:rPr>
              <w:t>ANATOMIA PATOLOGICA</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6B4" w:rsidRPr="00B976B4" w:rsidRDefault="00B976B4" w:rsidP="00B976B4">
            <w:pPr>
              <w:suppressAutoHyphens w:val="0"/>
              <w:rPr>
                <w:rFonts w:ascii="Calibri" w:hAnsi="Calibri" w:cs="Calibri"/>
                <w:color w:val="000000"/>
                <w:sz w:val="22"/>
                <w:szCs w:val="22"/>
                <w:lang w:eastAsia="it-IT"/>
              </w:rPr>
            </w:pPr>
            <w:r w:rsidRPr="00B976B4">
              <w:rPr>
                <w:rFonts w:ascii="Calibri" w:hAnsi="Calibri" w:cs="Calibri"/>
                <w:color w:val="000000"/>
                <w:sz w:val="22"/>
                <w:szCs w:val="22"/>
                <w:lang w:eastAsia="it-IT"/>
              </w:rPr>
              <w:t xml:space="preserve">                           2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B976B4" w:rsidRPr="00B976B4" w:rsidRDefault="00B976B4" w:rsidP="00B976B4">
            <w:pPr>
              <w:suppressAutoHyphens w:val="0"/>
              <w:rPr>
                <w:rFonts w:ascii="Calibri" w:hAnsi="Calibri" w:cs="Calibri"/>
                <w:color w:val="000000"/>
                <w:sz w:val="22"/>
                <w:szCs w:val="22"/>
                <w:lang w:eastAsia="it-IT"/>
              </w:rPr>
            </w:pPr>
            <w:r w:rsidRPr="00B976B4">
              <w:rPr>
                <w:rFonts w:ascii="Calibri" w:hAnsi="Calibri" w:cs="Calibri"/>
                <w:color w:val="000000"/>
                <w:sz w:val="22"/>
                <w:szCs w:val="22"/>
                <w:lang w:eastAsia="it-IT"/>
              </w:rPr>
              <w:t xml:space="preserve">                      -   </w:t>
            </w:r>
          </w:p>
        </w:tc>
        <w:tc>
          <w:tcPr>
            <w:tcW w:w="1132" w:type="dxa"/>
            <w:tcBorders>
              <w:top w:val="single" w:sz="4" w:space="0" w:color="auto"/>
              <w:left w:val="nil"/>
              <w:bottom w:val="single" w:sz="4" w:space="0" w:color="auto"/>
              <w:right w:val="single" w:sz="4" w:space="0" w:color="auto"/>
            </w:tcBorders>
            <w:shd w:val="clear" w:color="auto" w:fill="auto"/>
            <w:vAlign w:val="center"/>
            <w:hideMark/>
          </w:tcPr>
          <w:p w:rsidR="00B976B4" w:rsidRPr="00B976B4" w:rsidRDefault="00B976B4" w:rsidP="00B976B4">
            <w:pPr>
              <w:suppressAutoHyphens w:val="0"/>
              <w:rPr>
                <w:rFonts w:ascii="Calibri" w:hAnsi="Calibri" w:cs="Calibri"/>
                <w:color w:val="000000"/>
                <w:sz w:val="22"/>
                <w:szCs w:val="22"/>
                <w:lang w:eastAsia="it-IT"/>
              </w:rPr>
            </w:pPr>
            <w:r w:rsidRPr="00B976B4">
              <w:rPr>
                <w:rFonts w:ascii="Calibri" w:hAnsi="Calibri" w:cs="Calibri"/>
                <w:color w:val="000000"/>
                <w:sz w:val="22"/>
                <w:szCs w:val="22"/>
                <w:lang w:eastAsia="it-IT"/>
              </w:rPr>
              <w:t xml:space="preserve">              -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976B4" w:rsidRPr="00B976B4" w:rsidRDefault="00B976B4" w:rsidP="00B976B4">
            <w:pPr>
              <w:suppressAutoHyphens w:val="0"/>
              <w:rPr>
                <w:rFonts w:ascii="Calibri" w:hAnsi="Calibri" w:cs="Calibri"/>
                <w:color w:val="000000"/>
                <w:sz w:val="22"/>
                <w:szCs w:val="22"/>
                <w:lang w:eastAsia="it-IT"/>
              </w:rPr>
            </w:pPr>
            <w:r w:rsidRPr="00B976B4">
              <w:rPr>
                <w:rFonts w:ascii="Calibri" w:hAnsi="Calibri" w:cs="Calibri"/>
                <w:color w:val="000000"/>
                <w:sz w:val="22"/>
                <w:szCs w:val="22"/>
                <w:lang w:eastAsia="it-IT"/>
              </w:rPr>
              <w:t xml:space="preserve">                 -   </w:t>
            </w:r>
          </w:p>
        </w:tc>
        <w:tc>
          <w:tcPr>
            <w:tcW w:w="1235" w:type="dxa"/>
            <w:tcBorders>
              <w:top w:val="single" w:sz="4" w:space="0" w:color="auto"/>
              <w:left w:val="nil"/>
              <w:bottom w:val="single" w:sz="4" w:space="0" w:color="auto"/>
              <w:right w:val="single" w:sz="4" w:space="0" w:color="auto"/>
            </w:tcBorders>
            <w:shd w:val="clear" w:color="auto" w:fill="auto"/>
            <w:vAlign w:val="center"/>
            <w:hideMark/>
          </w:tcPr>
          <w:p w:rsidR="00B976B4" w:rsidRPr="00B976B4" w:rsidRDefault="00B976B4" w:rsidP="00B976B4">
            <w:pPr>
              <w:suppressAutoHyphens w:val="0"/>
              <w:rPr>
                <w:rFonts w:ascii="Calibri" w:hAnsi="Calibri" w:cs="Calibri"/>
                <w:color w:val="000000"/>
                <w:sz w:val="22"/>
                <w:szCs w:val="22"/>
                <w:lang w:eastAsia="it-IT"/>
              </w:rPr>
            </w:pPr>
            <w:r w:rsidRPr="00B976B4">
              <w:rPr>
                <w:rFonts w:ascii="Calibri" w:hAnsi="Calibri" w:cs="Calibri"/>
                <w:color w:val="000000"/>
                <w:sz w:val="22"/>
                <w:szCs w:val="22"/>
                <w:lang w:eastAsia="it-IT"/>
              </w:rPr>
              <w:t xml:space="preserve">                  2 </w:t>
            </w:r>
          </w:p>
        </w:tc>
      </w:tr>
      <w:tr w:rsidR="00B976B4" w:rsidRPr="00B976B4" w:rsidTr="00BA0E08">
        <w:trPr>
          <w:trHeight w:val="300"/>
        </w:trPr>
        <w:tc>
          <w:tcPr>
            <w:tcW w:w="1579" w:type="dxa"/>
            <w:vMerge/>
            <w:tcBorders>
              <w:top w:val="single" w:sz="4" w:space="0" w:color="auto"/>
              <w:left w:val="single" w:sz="4" w:space="0" w:color="auto"/>
              <w:bottom w:val="single" w:sz="4" w:space="0" w:color="auto"/>
              <w:right w:val="single" w:sz="4" w:space="0" w:color="auto"/>
            </w:tcBorders>
            <w:vAlign w:val="center"/>
            <w:hideMark/>
          </w:tcPr>
          <w:p w:rsidR="00B976B4" w:rsidRPr="00B976B4" w:rsidRDefault="00B976B4" w:rsidP="00B976B4">
            <w:pPr>
              <w:suppressAutoHyphens w:val="0"/>
              <w:rPr>
                <w:rFonts w:ascii="Calibri" w:hAnsi="Calibri" w:cs="Calibri"/>
                <w:color w:val="000000"/>
                <w:sz w:val="22"/>
                <w:szCs w:val="22"/>
                <w:lang w:eastAsia="it-IT"/>
              </w:rPr>
            </w:pPr>
          </w:p>
        </w:tc>
        <w:tc>
          <w:tcPr>
            <w:tcW w:w="2158" w:type="dxa"/>
            <w:tcBorders>
              <w:top w:val="single" w:sz="4" w:space="0" w:color="auto"/>
              <w:left w:val="nil"/>
              <w:bottom w:val="single" w:sz="4" w:space="0" w:color="auto"/>
              <w:right w:val="nil"/>
            </w:tcBorders>
            <w:shd w:val="clear" w:color="auto" w:fill="auto"/>
            <w:vAlign w:val="center"/>
            <w:hideMark/>
          </w:tcPr>
          <w:p w:rsidR="00B976B4" w:rsidRDefault="00B976B4" w:rsidP="00B976B4">
            <w:pPr>
              <w:suppressAutoHyphens w:val="0"/>
              <w:rPr>
                <w:rFonts w:ascii="Calibri" w:hAnsi="Calibri" w:cs="Calibri"/>
                <w:color w:val="000000"/>
                <w:sz w:val="22"/>
                <w:szCs w:val="22"/>
                <w:lang w:eastAsia="it-IT"/>
              </w:rPr>
            </w:pPr>
          </w:p>
          <w:p w:rsidR="00B976B4" w:rsidRPr="00B976B4" w:rsidRDefault="00B976B4" w:rsidP="00B976B4">
            <w:pPr>
              <w:suppressAutoHyphens w:val="0"/>
              <w:rPr>
                <w:rFonts w:ascii="Calibri" w:hAnsi="Calibri" w:cs="Calibri"/>
                <w:color w:val="000000"/>
                <w:sz w:val="22"/>
                <w:szCs w:val="22"/>
                <w:lang w:eastAsia="it-IT"/>
              </w:rPr>
            </w:pPr>
            <w:r w:rsidRPr="00B976B4">
              <w:rPr>
                <w:rFonts w:ascii="Calibri" w:hAnsi="Calibri" w:cs="Calibri"/>
                <w:color w:val="000000"/>
                <w:sz w:val="22"/>
                <w:szCs w:val="22"/>
                <w:lang w:eastAsia="it-IT"/>
              </w:rPr>
              <w:t>INTERVENTI CHIR. AMBULATORIALI</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6B4" w:rsidRPr="00B976B4" w:rsidRDefault="00B976B4" w:rsidP="00B976B4">
            <w:pPr>
              <w:suppressAutoHyphens w:val="0"/>
              <w:rPr>
                <w:rFonts w:ascii="Calibri" w:hAnsi="Calibri" w:cs="Calibri"/>
                <w:color w:val="000000"/>
                <w:sz w:val="22"/>
                <w:szCs w:val="22"/>
                <w:lang w:eastAsia="it-IT"/>
              </w:rPr>
            </w:pPr>
            <w:r w:rsidRPr="00B976B4">
              <w:rPr>
                <w:rFonts w:ascii="Calibri" w:hAnsi="Calibri" w:cs="Calibri"/>
                <w:color w:val="000000"/>
                <w:sz w:val="22"/>
                <w:szCs w:val="22"/>
                <w:lang w:eastAsia="it-IT"/>
              </w:rPr>
              <w:t xml:space="preserve">                          -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B976B4" w:rsidRPr="00B976B4" w:rsidRDefault="00B976B4" w:rsidP="00B976B4">
            <w:pPr>
              <w:suppressAutoHyphens w:val="0"/>
              <w:rPr>
                <w:rFonts w:ascii="Calibri" w:hAnsi="Calibri" w:cs="Calibri"/>
                <w:color w:val="000000"/>
                <w:sz w:val="22"/>
                <w:szCs w:val="22"/>
                <w:lang w:eastAsia="it-IT"/>
              </w:rPr>
            </w:pPr>
            <w:r w:rsidRPr="00B976B4">
              <w:rPr>
                <w:rFonts w:ascii="Calibri" w:hAnsi="Calibri" w:cs="Calibri"/>
                <w:color w:val="000000"/>
                <w:sz w:val="22"/>
                <w:szCs w:val="22"/>
                <w:lang w:eastAsia="it-IT"/>
              </w:rPr>
              <w:t xml:space="preserve">                      -   </w:t>
            </w:r>
          </w:p>
        </w:tc>
        <w:tc>
          <w:tcPr>
            <w:tcW w:w="1132" w:type="dxa"/>
            <w:tcBorders>
              <w:top w:val="single" w:sz="4" w:space="0" w:color="auto"/>
              <w:left w:val="nil"/>
              <w:bottom w:val="single" w:sz="4" w:space="0" w:color="auto"/>
              <w:right w:val="single" w:sz="4" w:space="0" w:color="auto"/>
            </w:tcBorders>
            <w:shd w:val="clear" w:color="auto" w:fill="auto"/>
            <w:vAlign w:val="center"/>
            <w:hideMark/>
          </w:tcPr>
          <w:p w:rsidR="00B976B4" w:rsidRPr="00B976B4" w:rsidRDefault="00B976B4" w:rsidP="00B976B4">
            <w:pPr>
              <w:suppressAutoHyphens w:val="0"/>
              <w:rPr>
                <w:rFonts w:ascii="Calibri" w:hAnsi="Calibri" w:cs="Calibri"/>
                <w:color w:val="000000"/>
                <w:sz w:val="22"/>
                <w:szCs w:val="22"/>
                <w:lang w:eastAsia="it-IT"/>
              </w:rPr>
            </w:pPr>
            <w:r w:rsidRPr="00B976B4">
              <w:rPr>
                <w:rFonts w:ascii="Calibri" w:hAnsi="Calibri" w:cs="Calibri"/>
                <w:color w:val="000000"/>
                <w:sz w:val="22"/>
                <w:szCs w:val="22"/>
                <w:lang w:eastAsia="it-IT"/>
              </w:rPr>
              <w:t xml:space="preserve">              -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976B4" w:rsidRPr="00B976B4" w:rsidRDefault="00B976B4" w:rsidP="00B976B4">
            <w:pPr>
              <w:suppressAutoHyphens w:val="0"/>
              <w:rPr>
                <w:rFonts w:ascii="Calibri" w:hAnsi="Calibri" w:cs="Calibri"/>
                <w:color w:val="000000"/>
                <w:sz w:val="22"/>
                <w:szCs w:val="22"/>
                <w:lang w:eastAsia="it-IT"/>
              </w:rPr>
            </w:pPr>
            <w:r w:rsidRPr="00B976B4">
              <w:rPr>
                <w:rFonts w:ascii="Calibri" w:hAnsi="Calibri" w:cs="Calibri"/>
                <w:color w:val="000000"/>
                <w:sz w:val="22"/>
                <w:szCs w:val="22"/>
                <w:lang w:eastAsia="it-IT"/>
              </w:rPr>
              <w:t xml:space="preserve">                 -   </w:t>
            </w:r>
          </w:p>
        </w:tc>
        <w:tc>
          <w:tcPr>
            <w:tcW w:w="1235" w:type="dxa"/>
            <w:tcBorders>
              <w:top w:val="single" w:sz="4" w:space="0" w:color="auto"/>
              <w:left w:val="nil"/>
              <w:bottom w:val="single" w:sz="4" w:space="0" w:color="auto"/>
              <w:right w:val="single" w:sz="4" w:space="0" w:color="auto"/>
            </w:tcBorders>
            <w:shd w:val="clear" w:color="auto" w:fill="auto"/>
            <w:vAlign w:val="center"/>
            <w:hideMark/>
          </w:tcPr>
          <w:p w:rsidR="00B976B4" w:rsidRPr="00B976B4" w:rsidRDefault="00B976B4" w:rsidP="00B976B4">
            <w:pPr>
              <w:suppressAutoHyphens w:val="0"/>
              <w:rPr>
                <w:rFonts w:ascii="Calibri" w:hAnsi="Calibri" w:cs="Calibri"/>
                <w:color w:val="000000"/>
                <w:sz w:val="22"/>
                <w:szCs w:val="22"/>
                <w:lang w:eastAsia="it-IT"/>
              </w:rPr>
            </w:pPr>
            <w:r w:rsidRPr="00B976B4">
              <w:rPr>
                <w:rFonts w:ascii="Calibri" w:hAnsi="Calibri" w:cs="Calibri"/>
                <w:color w:val="000000"/>
                <w:sz w:val="22"/>
                <w:szCs w:val="22"/>
                <w:lang w:eastAsia="it-IT"/>
              </w:rPr>
              <w:t xml:space="preserve">                 -   </w:t>
            </w:r>
          </w:p>
        </w:tc>
      </w:tr>
      <w:tr w:rsidR="00B976B4" w:rsidRPr="00B976B4" w:rsidTr="00BA0E08">
        <w:trPr>
          <w:trHeight w:val="315"/>
        </w:trPr>
        <w:tc>
          <w:tcPr>
            <w:tcW w:w="1579" w:type="dxa"/>
            <w:vMerge/>
            <w:tcBorders>
              <w:top w:val="single" w:sz="4" w:space="0" w:color="auto"/>
              <w:left w:val="single" w:sz="4" w:space="0" w:color="auto"/>
              <w:bottom w:val="single" w:sz="4" w:space="0" w:color="auto"/>
              <w:right w:val="single" w:sz="4" w:space="0" w:color="auto"/>
            </w:tcBorders>
            <w:vAlign w:val="center"/>
            <w:hideMark/>
          </w:tcPr>
          <w:p w:rsidR="00B976B4" w:rsidRPr="00B976B4" w:rsidRDefault="00B976B4" w:rsidP="00B976B4">
            <w:pPr>
              <w:suppressAutoHyphens w:val="0"/>
              <w:rPr>
                <w:rFonts w:ascii="Calibri" w:hAnsi="Calibri" w:cs="Calibri"/>
                <w:color w:val="000000"/>
                <w:sz w:val="22"/>
                <w:szCs w:val="22"/>
                <w:lang w:eastAsia="it-IT"/>
              </w:rPr>
            </w:pPr>
          </w:p>
        </w:tc>
        <w:tc>
          <w:tcPr>
            <w:tcW w:w="2158" w:type="dxa"/>
            <w:tcBorders>
              <w:top w:val="single" w:sz="4" w:space="0" w:color="auto"/>
              <w:left w:val="nil"/>
              <w:bottom w:val="single" w:sz="4" w:space="0" w:color="auto"/>
              <w:right w:val="nil"/>
            </w:tcBorders>
            <w:shd w:val="clear" w:color="auto" w:fill="auto"/>
            <w:vAlign w:val="center"/>
            <w:hideMark/>
          </w:tcPr>
          <w:p w:rsidR="00B976B4" w:rsidRPr="00B976B4" w:rsidRDefault="00B976B4" w:rsidP="00B976B4">
            <w:pPr>
              <w:suppressAutoHyphens w:val="0"/>
              <w:rPr>
                <w:rFonts w:ascii="Calibri" w:hAnsi="Calibri" w:cs="Calibri"/>
                <w:b/>
                <w:bCs/>
                <w:color w:val="000000"/>
                <w:sz w:val="22"/>
                <w:szCs w:val="22"/>
                <w:lang w:eastAsia="it-IT"/>
              </w:rPr>
            </w:pPr>
            <w:r w:rsidRPr="00B976B4">
              <w:rPr>
                <w:rFonts w:ascii="Calibri" w:hAnsi="Calibri" w:cs="Calibri"/>
                <w:b/>
                <w:bCs/>
                <w:color w:val="000000"/>
                <w:sz w:val="22"/>
                <w:szCs w:val="22"/>
                <w:lang w:eastAsia="it-IT"/>
              </w:rPr>
              <w:t>TOTALE</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6B4" w:rsidRPr="00B976B4" w:rsidRDefault="00B976B4" w:rsidP="00B976B4">
            <w:pPr>
              <w:suppressAutoHyphens w:val="0"/>
              <w:rPr>
                <w:rFonts w:ascii="Calibri" w:hAnsi="Calibri" w:cs="Calibri"/>
                <w:b/>
                <w:bCs/>
                <w:color w:val="000000"/>
                <w:sz w:val="22"/>
                <w:szCs w:val="22"/>
                <w:lang w:eastAsia="it-IT"/>
              </w:rPr>
            </w:pPr>
            <w:r w:rsidRPr="00B976B4">
              <w:rPr>
                <w:rFonts w:ascii="Calibri" w:hAnsi="Calibri" w:cs="Calibri"/>
                <w:b/>
                <w:bCs/>
                <w:color w:val="000000"/>
                <w:sz w:val="22"/>
                <w:szCs w:val="22"/>
                <w:lang w:eastAsia="it-IT"/>
              </w:rPr>
              <w:t xml:space="preserve">              117.485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B976B4" w:rsidRPr="00B976B4" w:rsidRDefault="00B976B4" w:rsidP="00B976B4">
            <w:pPr>
              <w:suppressAutoHyphens w:val="0"/>
              <w:rPr>
                <w:rFonts w:ascii="Calibri" w:hAnsi="Calibri" w:cs="Calibri"/>
                <w:b/>
                <w:bCs/>
                <w:color w:val="000000"/>
                <w:sz w:val="22"/>
                <w:szCs w:val="22"/>
                <w:lang w:eastAsia="it-IT"/>
              </w:rPr>
            </w:pPr>
            <w:r w:rsidRPr="00B976B4">
              <w:rPr>
                <w:rFonts w:ascii="Calibri" w:hAnsi="Calibri" w:cs="Calibri"/>
                <w:b/>
                <w:bCs/>
                <w:color w:val="000000"/>
                <w:sz w:val="22"/>
                <w:szCs w:val="22"/>
                <w:lang w:eastAsia="it-IT"/>
              </w:rPr>
              <w:t xml:space="preserve">                      -   </w:t>
            </w:r>
          </w:p>
        </w:tc>
        <w:tc>
          <w:tcPr>
            <w:tcW w:w="1132" w:type="dxa"/>
            <w:tcBorders>
              <w:top w:val="single" w:sz="4" w:space="0" w:color="auto"/>
              <w:left w:val="nil"/>
              <w:bottom w:val="single" w:sz="4" w:space="0" w:color="auto"/>
              <w:right w:val="single" w:sz="4" w:space="0" w:color="auto"/>
            </w:tcBorders>
            <w:shd w:val="clear" w:color="auto" w:fill="auto"/>
            <w:vAlign w:val="center"/>
            <w:hideMark/>
          </w:tcPr>
          <w:p w:rsidR="00B976B4" w:rsidRPr="00B976B4" w:rsidRDefault="00B976B4" w:rsidP="00B976B4">
            <w:pPr>
              <w:suppressAutoHyphens w:val="0"/>
              <w:rPr>
                <w:rFonts w:ascii="Calibri" w:hAnsi="Calibri" w:cs="Calibri"/>
                <w:b/>
                <w:bCs/>
                <w:color w:val="000000"/>
                <w:sz w:val="22"/>
                <w:szCs w:val="22"/>
                <w:lang w:eastAsia="it-IT"/>
              </w:rPr>
            </w:pPr>
            <w:r w:rsidRPr="00B976B4">
              <w:rPr>
                <w:rFonts w:ascii="Calibri" w:hAnsi="Calibri" w:cs="Calibri"/>
                <w:b/>
                <w:bCs/>
                <w:color w:val="000000"/>
                <w:sz w:val="22"/>
                <w:szCs w:val="22"/>
                <w:lang w:eastAsia="it-IT"/>
              </w:rPr>
              <w:t xml:space="preserve">           178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976B4" w:rsidRPr="00B976B4" w:rsidRDefault="00B976B4" w:rsidP="00B976B4">
            <w:pPr>
              <w:suppressAutoHyphens w:val="0"/>
              <w:rPr>
                <w:rFonts w:ascii="Calibri" w:hAnsi="Calibri" w:cs="Calibri"/>
                <w:b/>
                <w:bCs/>
                <w:color w:val="000000"/>
                <w:sz w:val="22"/>
                <w:szCs w:val="22"/>
                <w:lang w:eastAsia="it-IT"/>
              </w:rPr>
            </w:pPr>
            <w:r w:rsidRPr="00B976B4">
              <w:rPr>
                <w:rFonts w:ascii="Calibri" w:hAnsi="Calibri" w:cs="Calibri"/>
                <w:b/>
                <w:bCs/>
                <w:color w:val="000000"/>
                <w:sz w:val="22"/>
                <w:szCs w:val="22"/>
                <w:lang w:eastAsia="it-IT"/>
              </w:rPr>
              <w:t xml:space="preserve">                 -   </w:t>
            </w:r>
          </w:p>
        </w:tc>
        <w:tc>
          <w:tcPr>
            <w:tcW w:w="1235" w:type="dxa"/>
            <w:tcBorders>
              <w:top w:val="single" w:sz="4" w:space="0" w:color="auto"/>
              <w:left w:val="nil"/>
              <w:bottom w:val="single" w:sz="4" w:space="0" w:color="auto"/>
              <w:right w:val="single" w:sz="4" w:space="0" w:color="auto"/>
            </w:tcBorders>
            <w:shd w:val="clear" w:color="auto" w:fill="auto"/>
            <w:vAlign w:val="center"/>
            <w:hideMark/>
          </w:tcPr>
          <w:p w:rsidR="00B976B4" w:rsidRPr="00B976B4" w:rsidRDefault="00B976B4" w:rsidP="00B976B4">
            <w:pPr>
              <w:suppressAutoHyphens w:val="0"/>
              <w:rPr>
                <w:rFonts w:ascii="Calibri" w:hAnsi="Calibri" w:cs="Calibri"/>
                <w:b/>
                <w:bCs/>
                <w:color w:val="000000"/>
                <w:sz w:val="22"/>
                <w:szCs w:val="22"/>
                <w:lang w:eastAsia="it-IT"/>
              </w:rPr>
            </w:pPr>
            <w:r w:rsidRPr="00B976B4">
              <w:rPr>
                <w:rFonts w:ascii="Calibri" w:hAnsi="Calibri" w:cs="Calibri"/>
                <w:b/>
                <w:bCs/>
                <w:color w:val="000000"/>
                <w:sz w:val="22"/>
                <w:szCs w:val="22"/>
                <w:lang w:eastAsia="it-IT"/>
              </w:rPr>
              <w:t xml:space="preserve">     117.663 </w:t>
            </w:r>
          </w:p>
        </w:tc>
      </w:tr>
      <w:tr w:rsidR="00B976B4" w:rsidRPr="00B976B4" w:rsidTr="00BA0E08">
        <w:trPr>
          <w:trHeight w:val="300"/>
        </w:trPr>
        <w:tc>
          <w:tcPr>
            <w:tcW w:w="15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76B4" w:rsidRPr="00B976B4" w:rsidRDefault="00B976B4" w:rsidP="00B976B4">
            <w:pPr>
              <w:suppressAutoHyphens w:val="0"/>
              <w:rPr>
                <w:rFonts w:ascii="Calibri" w:hAnsi="Calibri" w:cs="Calibri"/>
                <w:color w:val="000000"/>
                <w:sz w:val="22"/>
                <w:szCs w:val="22"/>
                <w:lang w:eastAsia="it-IT"/>
              </w:rPr>
            </w:pPr>
            <w:r w:rsidRPr="00B976B4">
              <w:rPr>
                <w:rFonts w:ascii="Calibri" w:hAnsi="Calibri" w:cs="Calibri"/>
                <w:color w:val="000000"/>
                <w:sz w:val="22"/>
                <w:szCs w:val="22"/>
                <w:lang w:eastAsia="it-IT"/>
              </w:rPr>
              <w:t>TOTALE ASL</w:t>
            </w:r>
          </w:p>
        </w:tc>
        <w:tc>
          <w:tcPr>
            <w:tcW w:w="2158" w:type="dxa"/>
            <w:tcBorders>
              <w:top w:val="single" w:sz="4" w:space="0" w:color="auto"/>
              <w:left w:val="nil"/>
              <w:bottom w:val="single" w:sz="4" w:space="0" w:color="auto"/>
              <w:right w:val="nil"/>
            </w:tcBorders>
            <w:shd w:val="clear" w:color="auto" w:fill="auto"/>
            <w:vAlign w:val="center"/>
            <w:hideMark/>
          </w:tcPr>
          <w:p w:rsidR="00B976B4" w:rsidRDefault="00B976B4" w:rsidP="00B976B4">
            <w:pPr>
              <w:suppressAutoHyphens w:val="0"/>
              <w:rPr>
                <w:rFonts w:ascii="Calibri" w:hAnsi="Calibri" w:cs="Calibri"/>
                <w:color w:val="000000"/>
                <w:sz w:val="22"/>
                <w:szCs w:val="22"/>
                <w:lang w:eastAsia="it-IT"/>
              </w:rPr>
            </w:pPr>
            <w:r w:rsidRPr="00B976B4">
              <w:rPr>
                <w:rFonts w:ascii="Calibri" w:hAnsi="Calibri" w:cs="Calibri"/>
                <w:color w:val="000000"/>
                <w:sz w:val="22"/>
                <w:szCs w:val="22"/>
                <w:lang w:eastAsia="it-IT"/>
              </w:rPr>
              <w:t xml:space="preserve"> </w:t>
            </w:r>
          </w:p>
          <w:p w:rsidR="00B976B4" w:rsidRPr="00B976B4" w:rsidRDefault="00B976B4" w:rsidP="00B976B4">
            <w:pPr>
              <w:suppressAutoHyphens w:val="0"/>
              <w:rPr>
                <w:rFonts w:ascii="Calibri" w:hAnsi="Calibri" w:cs="Calibri"/>
                <w:color w:val="000000"/>
                <w:sz w:val="22"/>
                <w:szCs w:val="22"/>
                <w:lang w:eastAsia="it-IT"/>
              </w:rPr>
            </w:pPr>
            <w:r w:rsidRPr="00B976B4">
              <w:rPr>
                <w:rFonts w:ascii="Calibri" w:hAnsi="Calibri" w:cs="Calibri"/>
                <w:color w:val="000000"/>
                <w:sz w:val="22"/>
                <w:szCs w:val="22"/>
                <w:lang w:eastAsia="it-IT"/>
              </w:rPr>
              <w:t>VISITA SPECIALISTICA</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6B4" w:rsidRPr="00B976B4" w:rsidRDefault="00B976B4" w:rsidP="00B976B4">
            <w:pPr>
              <w:suppressAutoHyphens w:val="0"/>
              <w:rPr>
                <w:rFonts w:ascii="Calibri" w:hAnsi="Calibri" w:cs="Calibri"/>
                <w:color w:val="000000"/>
                <w:sz w:val="22"/>
                <w:szCs w:val="22"/>
                <w:lang w:eastAsia="it-IT"/>
              </w:rPr>
            </w:pPr>
            <w:r w:rsidRPr="00B976B4">
              <w:rPr>
                <w:rFonts w:ascii="Calibri" w:hAnsi="Calibri" w:cs="Calibri"/>
                <w:color w:val="000000"/>
                <w:sz w:val="22"/>
                <w:szCs w:val="22"/>
                <w:lang w:eastAsia="it-IT"/>
              </w:rPr>
              <w:t xml:space="preserve">              231.667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B976B4" w:rsidRPr="00B976B4" w:rsidRDefault="00B976B4" w:rsidP="00B976B4">
            <w:pPr>
              <w:suppressAutoHyphens w:val="0"/>
              <w:rPr>
                <w:rFonts w:ascii="Calibri" w:hAnsi="Calibri" w:cs="Calibri"/>
                <w:color w:val="000000"/>
                <w:sz w:val="22"/>
                <w:szCs w:val="22"/>
                <w:lang w:eastAsia="it-IT"/>
              </w:rPr>
            </w:pPr>
            <w:r w:rsidRPr="00B976B4">
              <w:rPr>
                <w:rFonts w:ascii="Calibri" w:hAnsi="Calibri" w:cs="Calibri"/>
                <w:color w:val="000000"/>
                <w:sz w:val="22"/>
                <w:szCs w:val="22"/>
                <w:lang w:eastAsia="it-IT"/>
              </w:rPr>
              <w:t xml:space="preserve">             75.636 </w:t>
            </w:r>
          </w:p>
        </w:tc>
        <w:tc>
          <w:tcPr>
            <w:tcW w:w="1132" w:type="dxa"/>
            <w:tcBorders>
              <w:top w:val="single" w:sz="4" w:space="0" w:color="auto"/>
              <w:left w:val="nil"/>
              <w:bottom w:val="single" w:sz="4" w:space="0" w:color="auto"/>
              <w:right w:val="single" w:sz="4" w:space="0" w:color="auto"/>
            </w:tcBorders>
            <w:shd w:val="clear" w:color="auto" w:fill="auto"/>
            <w:vAlign w:val="center"/>
            <w:hideMark/>
          </w:tcPr>
          <w:p w:rsidR="00B976B4" w:rsidRPr="00B976B4" w:rsidRDefault="00B976B4" w:rsidP="00B976B4">
            <w:pPr>
              <w:suppressAutoHyphens w:val="0"/>
              <w:rPr>
                <w:rFonts w:ascii="Calibri" w:hAnsi="Calibri" w:cs="Calibri"/>
                <w:color w:val="000000"/>
                <w:sz w:val="22"/>
                <w:szCs w:val="22"/>
                <w:lang w:eastAsia="it-IT"/>
              </w:rPr>
            </w:pPr>
            <w:r w:rsidRPr="00B976B4">
              <w:rPr>
                <w:rFonts w:ascii="Calibri" w:hAnsi="Calibri" w:cs="Calibri"/>
                <w:color w:val="000000"/>
                <w:sz w:val="22"/>
                <w:szCs w:val="22"/>
                <w:lang w:eastAsia="it-IT"/>
              </w:rPr>
              <w:t xml:space="preserve">     17.152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976B4" w:rsidRPr="00B976B4" w:rsidRDefault="00B976B4" w:rsidP="00B976B4">
            <w:pPr>
              <w:suppressAutoHyphens w:val="0"/>
              <w:rPr>
                <w:rFonts w:ascii="Calibri" w:hAnsi="Calibri" w:cs="Calibri"/>
                <w:color w:val="000000"/>
                <w:sz w:val="22"/>
                <w:szCs w:val="22"/>
                <w:lang w:eastAsia="it-IT"/>
              </w:rPr>
            </w:pPr>
            <w:r w:rsidRPr="00B976B4">
              <w:rPr>
                <w:rFonts w:ascii="Calibri" w:hAnsi="Calibri" w:cs="Calibri"/>
                <w:color w:val="000000"/>
                <w:sz w:val="22"/>
                <w:szCs w:val="22"/>
                <w:lang w:eastAsia="it-IT"/>
              </w:rPr>
              <w:t xml:space="preserve">                  1 </w:t>
            </w:r>
          </w:p>
        </w:tc>
        <w:tc>
          <w:tcPr>
            <w:tcW w:w="1235" w:type="dxa"/>
            <w:tcBorders>
              <w:top w:val="single" w:sz="4" w:space="0" w:color="auto"/>
              <w:left w:val="nil"/>
              <w:bottom w:val="single" w:sz="4" w:space="0" w:color="auto"/>
              <w:right w:val="single" w:sz="4" w:space="0" w:color="auto"/>
            </w:tcBorders>
            <w:shd w:val="clear" w:color="auto" w:fill="auto"/>
            <w:vAlign w:val="center"/>
            <w:hideMark/>
          </w:tcPr>
          <w:p w:rsidR="00B976B4" w:rsidRPr="00B976B4" w:rsidRDefault="00B976B4" w:rsidP="00B976B4">
            <w:pPr>
              <w:suppressAutoHyphens w:val="0"/>
              <w:rPr>
                <w:rFonts w:ascii="Calibri" w:hAnsi="Calibri" w:cs="Calibri"/>
                <w:color w:val="000000"/>
                <w:sz w:val="22"/>
                <w:szCs w:val="22"/>
                <w:lang w:eastAsia="it-IT"/>
              </w:rPr>
            </w:pPr>
            <w:r w:rsidRPr="00B976B4">
              <w:rPr>
                <w:rFonts w:ascii="Calibri" w:hAnsi="Calibri" w:cs="Calibri"/>
                <w:color w:val="000000"/>
                <w:sz w:val="22"/>
                <w:szCs w:val="22"/>
                <w:lang w:eastAsia="it-IT"/>
              </w:rPr>
              <w:t xml:space="preserve">     324.456 </w:t>
            </w:r>
          </w:p>
        </w:tc>
      </w:tr>
      <w:tr w:rsidR="00B976B4" w:rsidRPr="00B976B4" w:rsidTr="00BA0E08">
        <w:trPr>
          <w:trHeight w:val="300"/>
        </w:trPr>
        <w:tc>
          <w:tcPr>
            <w:tcW w:w="1579" w:type="dxa"/>
            <w:vMerge/>
            <w:tcBorders>
              <w:top w:val="single" w:sz="4" w:space="0" w:color="auto"/>
              <w:left w:val="single" w:sz="4" w:space="0" w:color="auto"/>
              <w:bottom w:val="single" w:sz="4" w:space="0" w:color="auto"/>
              <w:right w:val="single" w:sz="4" w:space="0" w:color="auto"/>
            </w:tcBorders>
            <w:vAlign w:val="center"/>
            <w:hideMark/>
          </w:tcPr>
          <w:p w:rsidR="00B976B4" w:rsidRPr="00B976B4" w:rsidRDefault="00B976B4" w:rsidP="00B976B4">
            <w:pPr>
              <w:suppressAutoHyphens w:val="0"/>
              <w:rPr>
                <w:rFonts w:ascii="Calibri" w:hAnsi="Calibri" w:cs="Calibri"/>
                <w:color w:val="000000"/>
                <w:sz w:val="22"/>
                <w:szCs w:val="22"/>
                <w:lang w:eastAsia="it-IT"/>
              </w:rPr>
            </w:pPr>
          </w:p>
        </w:tc>
        <w:tc>
          <w:tcPr>
            <w:tcW w:w="2158" w:type="dxa"/>
            <w:tcBorders>
              <w:top w:val="single" w:sz="4" w:space="0" w:color="auto"/>
              <w:left w:val="nil"/>
              <w:bottom w:val="single" w:sz="4" w:space="0" w:color="auto"/>
              <w:right w:val="nil"/>
            </w:tcBorders>
            <w:shd w:val="clear" w:color="auto" w:fill="auto"/>
            <w:vAlign w:val="center"/>
            <w:hideMark/>
          </w:tcPr>
          <w:p w:rsidR="00B976B4" w:rsidRDefault="00B976B4" w:rsidP="00B976B4">
            <w:pPr>
              <w:suppressAutoHyphens w:val="0"/>
              <w:rPr>
                <w:rFonts w:ascii="Calibri" w:hAnsi="Calibri" w:cs="Calibri"/>
                <w:color w:val="000000"/>
                <w:sz w:val="22"/>
                <w:szCs w:val="22"/>
                <w:lang w:eastAsia="it-IT"/>
              </w:rPr>
            </w:pPr>
            <w:r w:rsidRPr="00B976B4">
              <w:rPr>
                <w:rFonts w:ascii="Calibri" w:hAnsi="Calibri" w:cs="Calibri"/>
                <w:color w:val="000000"/>
                <w:sz w:val="22"/>
                <w:szCs w:val="22"/>
                <w:lang w:eastAsia="it-IT"/>
              </w:rPr>
              <w:t xml:space="preserve"> </w:t>
            </w:r>
          </w:p>
          <w:p w:rsidR="00B976B4" w:rsidRPr="00B976B4" w:rsidRDefault="00B976B4" w:rsidP="00B976B4">
            <w:pPr>
              <w:suppressAutoHyphens w:val="0"/>
              <w:rPr>
                <w:rFonts w:ascii="Calibri" w:hAnsi="Calibri" w:cs="Calibri"/>
                <w:color w:val="000000"/>
                <w:sz w:val="22"/>
                <w:szCs w:val="22"/>
                <w:lang w:eastAsia="it-IT"/>
              </w:rPr>
            </w:pPr>
            <w:r w:rsidRPr="00B976B4">
              <w:rPr>
                <w:rFonts w:ascii="Calibri" w:hAnsi="Calibri" w:cs="Calibri"/>
                <w:color w:val="000000"/>
                <w:sz w:val="22"/>
                <w:szCs w:val="22"/>
                <w:lang w:eastAsia="it-IT"/>
              </w:rPr>
              <w:t>ALTRE PRESTAZIONI SPEC</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6B4" w:rsidRPr="00B976B4" w:rsidRDefault="00B976B4" w:rsidP="00B976B4">
            <w:pPr>
              <w:suppressAutoHyphens w:val="0"/>
              <w:rPr>
                <w:rFonts w:ascii="Calibri" w:hAnsi="Calibri" w:cs="Calibri"/>
                <w:color w:val="000000"/>
                <w:sz w:val="22"/>
                <w:szCs w:val="22"/>
                <w:lang w:eastAsia="it-IT"/>
              </w:rPr>
            </w:pPr>
            <w:r w:rsidRPr="00B976B4">
              <w:rPr>
                <w:rFonts w:ascii="Calibri" w:hAnsi="Calibri" w:cs="Calibri"/>
                <w:color w:val="000000"/>
                <w:sz w:val="22"/>
                <w:szCs w:val="22"/>
                <w:lang w:eastAsia="it-IT"/>
              </w:rPr>
              <w:t xml:space="preserve">              298.830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B976B4" w:rsidRPr="00B976B4" w:rsidRDefault="00B976B4" w:rsidP="00B976B4">
            <w:pPr>
              <w:suppressAutoHyphens w:val="0"/>
              <w:rPr>
                <w:rFonts w:ascii="Calibri" w:hAnsi="Calibri" w:cs="Calibri"/>
                <w:color w:val="000000"/>
                <w:sz w:val="22"/>
                <w:szCs w:val="22"/>
                <w:lang w:eastAsia="it-IT"/>
              </w:rPr>
            </w:pPr>
            <w:r w:rsidRPr="00B976B4">
              <w:rPr>
                <w:rFonts w:ascii="Calibri" w:hAnsi="Calibri" w:cs="Calibri"/>
                <w:color w:val="000000"/>
                <w:sz w:val="22"/>
                <w:szCs w:val="22"/>
                <w:lang w:eastAsia="it-IT"/>
              </w:rPr>
              <w:t xml:space="preserve">             68.066 </w:t>
            </w:r>
          </w:p>
        </w:tc>
        <w:tc>
          <w:tcPr>
            <w:tcW w:w="1132" w:type="dxa"/>
            <w:tcBorders>
              <w:top w:val="single" w:sz="4" w:space="0" w:color="auto"/>
              <w:left w:val="nil"/>
              <w:bottom w:val="single" w:sz="4" w:space="0" w:color="auto"/>
              <w:right w:val="single" w:sz="4" w:space="0" w:color="auto"/>
            </w:tcBorders>
            <w:shd w:val="clear" w:color="auto" w:fill="auto"/>
            <w:vAlign w:val="center"/>
            <w:hideMark/>
          </w:tcPr>
          <w:p w:rsidR="00B976B4" w:rsidRPr="00B976B4" w:rsidRDefault="00B976B4" w:rsidP="00B976B4">
            <w:pPr>
              <w:suppressAutoHyphens w:val="0"/>
              <w:rPr>
                <w:rFonts w:ascii="Calibri" w:hAnsi="Calibri" w:cs="Calibri"/>
                <w:color w:val="000000"/>
                <w:sz w:val="22"/>
                <w:szCs w:val="22"/>
                <w:lang w:eastAsia="it-IT"/>
              </w:rPr>
            </w:pPr>
            <w:r w:rsidRPr="00B976B4">
              <w:rPr>
                <w:rFonts w:ascii="Calibri" w:hAnsi="Calibri" w:cs="Calibri"/>
                <w:color w:val="000000"/>
                <w:sz w:val="22"/>
                <w:szCs w:val="22"/>
                <w:lang w:eastAsia="it-IT"/>
              </w:rPr>
              <w:t xml:space="preserve">     31.253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976B4" w:rsidRPr="00B976B4" w:rsidRDefault="00B976B4" w:rsidP="00B976B4">
            <w:pPr>
              <w:suppressAutoHyphens w:val="0"/>
              <w:rPr>
                <w:rFonts w:ascii="Calibri" w:hAnsi="Calibri" w:cs="Calibri"/>
                <w:color w:val="000000"/>
                <w:sz w:val="22"/>
                <w:szCs w:val="22"/>
                <w:lang w:eastAsia="it-IT"/>
              </w:rPr>
            </w:pPr>
            <w:r w:rsidRPr="00B976B4">
              <w:rPr>
                <w:rFonts w:ascii="Calibri" w:hAnsi="Calibri" w:cs="Calibri"/>
                <w:color w:val="000000"/>
                <w:sz w:val="22"/>
                <w:szCs w:val="22"/>
                <w:lang w:eastAsia="it-IT"/>
              </w:rPr>
              <w:t xml:space="preserve">                80 </w:t>
            </w:r>
          </w:p>
        </w:tc>
        <w:tc>
          <w:tcPr>
            <w:tcW w:w="1235" w:type="dxa"/>
            <w:tcBorders>
              <w:top w:val="single" w:sz="4" w:space="0" w:color="auto"/>
              <w:left w:val="nil"/>
              <w:bottom w:val="single" w:sz="4" w:space="0" w:color="auto"/>
              <w:right w:val="single" w:sz="4" w:space="0" w:color="auto"/>
            </w:tcBorders>
            <w:shd w:val="clear" w:color="auto" w:fill="auto"/>
            <w:vAlign w:val="center"/>
            <w:hideMark/>
          </w:tcPr>
          <w:p w:rsidR="00B976B4" w:rsidRPr="00B976B4" w:rsidRDefault="00B976B4" w:rsidP="00B976B4">
            <w:pPr>
              <w:suppressAutoHyphens w:val="0"/>
              <w:rPr>
                <w:rFonts w:ascii="Calibri" w:hAnsi="Calibri" w:cs="Calibri"/>
                <w:color w:val="000000"/>
                <w:sz w:val="22"/>
                <w:szCs w:val="22"/>
                <w:lang w:eastAsia="it-IT"/>
              </w:rPr>
            </w:pPr>
            <w:r w:rsidRPr="00B976B4">
              <w:rPr>
                <w:rFonts w:ascii="Calibri" w:hAnsi="Calibri" w:cs="Calibri"/>
                <w:color w:val="000000"/>
                <w:sz w:val="22"/>
                <w:szCs w:val="22"/>
                <w:lang w:eastAsia="it-IT"/>
              </w:rPr>
              <w:t xml:space="preserve">     398.229 </w:t>
            </w:r>
          </w:p>
        </w:tc>
      </w:tr>
      <w:tr w:rsidR="00B976B4" w:rsidRPr="00B976B4" w:rsidTr="00BA0E08">
        <w:trPr>
          <w:trHeight w:val="300"/>
        </w:trPr>
        <w:tc>
          <w:tcPr>
            <w:tcW w:w="1579" w:type="dxa"/>
            <w:vMerge/>
            <w:tcBorders>
              <w:top w:val="single" w:sz="4" w:space="0" w:color="auto"/>
              <w:left w:val="single" w:sz="4" w:space="0" w:color="auto"/>
              <w:bottom w:val="single" w:sz="4" w:space="0" w:color="auto"/>
              <w:right w:val="single" w:sz="4" w:space="0" w:color="auto"/>
            </w:tcBorders>
            <w:vAlign w:val="center"/>
            <w:hideMark/>
          </w:tcPr>
          <w:p w:rsidR="00B976B4" w:rsidRPr="00B976B4" w:rsidRDefault="00B976B4" w:rsidP="00B976B4">
            <w:pPr>
              <w:suppressAutoHyphens w:val="0"/>
              <w:rPr>
                <w:rFonts w:ascii="Calibri" w:hAnsi="Calibri" w:cs="Calibri"/>
                <w:color w:val="000000"/>
                <w:sz w:val="22"/>
                <w:szCs w:val="22"/>
                <w:lang w:eastAsia="it-IT"/>
              </w:rPr>
            </w:pPr>
          </w:p>
        </w:tc>
        <w:tc>
          <w:tcPr>
            <w:tcW w:w="2158" w:type="dxa"/>
            <w:tcBorders>
              <w:top w:val="single" w:sz="4" w:space="0" w:color="auto"/>
              <w:left w:val="nil"/>
              <w:bottom w:val="single" w:sz="4" w:space="0" w:color="auto"/>
              <w:right w:val="nil"/>
            </w:tcBorders>
            <w:shd w:val="clear" w:color="auto" w:fill="auto"/>
            <w:vAlign w:val="center"/>
            <w:hideMark/>
          </w:tcPr>
          <w:p w:rsidR="00B976B4" w:rsidRDefault="00B976B4" w:rsidP="00B976B4">
            <w:pPr>
              <w:suppressAutoHyphens w:val="0"/>
              <w:rPr>
                <w:rFonts w:ascii="Calibri" w:hAnsi="Calibri" w:cs="Calibri"/>
                <w:color w:val="000000"/>
                <w:sz w:val="22"/>
                <w:szCs w:val="22"/>
                <w:lang w:eastAsia="it-IT"/>
              </w:rPr>
            </w:pPr>
          </w:p>
          <w:p w:rsidR="00B976B4" w:rsidRPr="00B976B4" w:rsidRDefault="00B976B4" w:rsidP="00B976B4">
            <w:pPr>
              <w:suppressAutoHyphens w:val="0"/>
              <w:rPr>
                <w:rFonts w:ascii="Calibri" w:hAnsi="Calibri" w:cs="Calibri"/>
                <w:color w:val="000000"/>
                <w:sz w:val="22"/>
                <w:szCs w:val="22"/>
                <w:lang w:eastAsia="it-IT"/>
              </w:rPr>
            </w:pPr>
            <w:r w:rsidRPr="00B976B4">
              <w:rPr>
                <w:rFonts w:ascii="Calibri" w:hAnsi="Calibri" w:cs="Calibri"/>
                <w:color w:val="000000"/>
                <w:sz w:val="22"/>
                <w:szCs w:val="22"/>
                <w:lang w:eastAsia="it-IT"/>
              </w:rPr>
              <w:t>RADIOLOGIA</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6B4" w:rsidRPr="00B976B4" w:rsidRDefault="00B976B4" w:rsidP="00B976B4">
            <w:pPr>
              <w:suppressAutoHyphens w:val="0"/>
              <w:rPr>
                <w:rFonts w:ascii="Calibri" w:hAnsi="Calibri" w:cs="Calibri"/>
                <w:color w:val="000000"/>
                <w:sz w:val="22"/>
                <w:szCs w:val="22"/>
                <w:lang w:eastAsia="it-IT"/>
              </w:rPr>
            </w:pPr>
            <w:r w:rsidRPr="00B976B4">
              <w:rPr>
                <w:rFonts w:ascii="Calibri" w:hAnsi="Calibri" w:cs="Calibri"/>
                <w:color w:val="000000"/>
                <w:sz w:val="22"/>
                <w:szCs w:val="22"/>
                <w:lang w:eastAsia="it-IT"/>
              </w:rPr>
              <w:t xml:space="preserve">                76.169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B976B4" w:rsidRPr="00B976B4" w:rsidRDefault="00B976B4" w:rsidP="00B976B4">
            <w:pPr>
              <w:suppressAutoHyphens w:val="0"/>
              <w:rPr>
                <w:rFonts w:ascii="Calibri" w:hAnsi="Calibri" w:cs="Calibri"/>
                <w:color w:val="000000"/>
                <w:sz w:val="22"/>
                <w:szCs w:val="22"/>
                <w:lang w:eastAsia="it-IT"/>
              </w:rPr>
            </w:pPr>
            <w:r w:rsidRPr="00B976B4">
              <w:rPr>
                <w:rFonts w:ascii="Calibri" w:hAnsi="Calibri" w:cs="Calibri"/>
                <w:color w:val="000000"/>
                <w:sz w:val="22"/>
                <w:szCs w:val="22"/>
                <w:lang w:eastAsia="it-IT"/>
              </w:rPr>
              <w:t xml:space="preserve">             47.612 </w:t>
            </w:r>
          </w:p>
        </w:tc>
        <w:tc>
          <w:tcPr>
            <w:tcW w:w="1132" w:type="dxa"/>
            <w:tcBorders>
              <w:top w:val="single" w:sz="4" w:space="0" w:color="auto"/>
              <w:left w:val="nil"/>
              <w:bottom w:val="single" w:sz="4" w:space="0" w:color="auto"/>
              <w:right w:val="single" w:sz="4" w:space="0" w:color="auto"/>
            </w:tcBorders>
            <w:shd w:val="clear" w:color="auto" w:fill="auto"/>
            <w:vAlign w:val="center"/>
            <w:hideMark/>
          </w:tcPr>
          <w:p w:rsidR="00B976B4" w:rsidRPr="00B976B4" w:rsidRDefault="00B976B4" w:rsidP="00B976B4">
            <w:pPr>
              <w:suppressAutoHyphens w:val="0"/>
              <w:rPr>
                <w:rFonts w:ascii="Calibri" w:hAnsi="Calibri" w:cs="Calibri"/>
                <w:color w:val="000000"/>
                <w:sz w:val="22"/>
                <w:szCs w:val="22"/>
                <w:lang w:eastAsia="it-IT"/>
              </w:rPr>
            </w:pPr>
            <w:r w:rsidRPr="00B976B4">
              <w:rPr>
                <w:rFonts w:ascii="Calibri" w:hAnsi="Calibri" w:cs="Calibri"/>
                <w:color w:val="000000"/>
                <w:sz w:val="22"/>
                <w:szCs w:val="22"/>
                <w:lang w:eastAsia="it-IT"/>
              </w:rPr>
              <w:t xml:space="preserve">     17.460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976B4" w:rsidRPr="00B976B4" w:rsidRDefault="00B976B4" w:rsidP="00B976B4">
            <w:pPr>
              <w:suppressAutoHyphens w:val="0"/>
              <w:rPr>
                <w:rFonts w:ascii="Calibri" w:hAnsi="Calibri" w:cs="Calibri"/>
                <w:color w:val="000000"/>
                <w:sz w:val="22"/>
                <w:szCs w:val="22"/>
                <w:lang w:eastAsia="it-IT"/>
              </w:rPr>
            </w:pPr>
            <w:r w:rsidRPr="00B976B4">
              <w:rPr>
                <w:rFonts w:ascii="Calibri" w:hAnsi="Calibri" w:cs="Calibri"/>
                <w:color w:val="000000"/>
                <w:sz w:val="22"/>
                <w:szCs w:val="22"/>
                <w:lang w:eastAsia="it-IT"/>
              </w:rPr>
              <w:t xml:space="preserve">                  7 </w:t>
            </w:r>
          </w:p>
        </w:tc>
        <w:tc>
          <w:tcPr>
            <w:tcW w:w="1235" w:type="dxa"/>
            <w:tcBorders>
              <w:top w:val="single" w:sz="4" w:space="0" w:color="auto"/>
              <w:left w:val="nil"/>
              <w:bottom w:val="single" w:sz="4" w:space="0" w:color="auto"/>
              <w:right w:val="single" w:sz="4" w:space="0" w:color="auto"/>
            </w:tcBorders>
            <w:shd w:val="clear" w:color="auto" w:fill="auto"/>
            <w:vAlign w:val="center"/>
            <w:hideMark/>
          </w:tcPr>
          <w:p w:rsidR="00B976B4" w:rsidRPr="00B976B4" w:rsidRDefault="00B976B4" w:rsidP="00B976B4">
            <w:pPr>
              <w:suppressAutoHyphens w:val="0"/>
              <w:rPr>
                <w:rFonts w:ascii="Calibri" w:hAnsi="Calibri" w:cs="Calibri"/>
                <w:color w:val="000000"/>
                <w:sz w:val="22"/>
                <w:szCs w:val="22"/>
                <w:lang w:eastAsia="it-IT"/>
              </w:rPr>
            </w:pPr>
            <w:r w:rsidRPr="00B976B4">
              <w:rPr>
                <w:rFonts w:ascii="Calibri" w:hAnsi="Calibri" w:cs="Calibri"/>
                <w:color w:val="000000"/>
                <w:sz w:val="22"/>
                <w:szCs w:val="22"/>
                <w:lang w:eastAsia="it-IT"/>
              </w:rPr>
              <w:t xml:space="preserve">     141.248 </w:t>
            </w:r>
          </w:p>
        </w:tc>
      </w:tr>
      <w:tr w:rsidR="00B976B4" w:rsidRPr="00B976B4" w:rsidTr="00BA0E08">
        <w:trPr>
          <w:trHeight w:val="300"/>
        </w:trPr>
        <w:tc>
          <w:tcPr>
            <w:tcW w:w="1579" w:type="dxa"/>
            <w:vMerge/>
            <w:tcBorders>
              <w:top w:val="single" w:sz="4" w:space="0" w:color="auto"/>
              <w:left w:val="single" w:sz="4" w:space="0" w:color="auto"/>
              <w:bottom w:val="single" w:sz="4" w:space="0" w:color="auto"/>
              <w:right w:val="single" w:sz="4" w:space="0" w:color="auto"/>
            </w:tcBorders>
            <w:vAlign w:val="center"/>
            <w:hideMark/>
          </w:tcPr>
          <w:p w:rsidR="00B976B4" w:rsidRPr="00B976B4" w:rsidRDefault="00B976B4" w:rsidP="00B976B4">
            <w:pPr>
              <w:suppressAutoHyphens w:val="0"/>
              <w:rPr>
                <w:rFonts w:ascii="Calibri" w:hAnsi="Calibri" w:cs="Calibri"/>
                <w:color w:val="000000"/>
                <w:sz w:val="22"/>
                <w:szCs w:val="22"/>
                <w:lang w:eastAsia="it-IT"/>
              </w:rPr>
            </w:pPr>
          </w:p>
        </w:tc>
        <w:tc>
          <w:tcPr>
            <w:tcW w:w="2158" w:type="dxa"/>
            <w:tcBorders>
              <w:top w:val="single" w:sz="4" w:space="0" w:color="auto"/>
              <w:left w:val="nil"/>
              <w:bottom w:val="single" w:sz="4" w:space="0" w:color="auto"/>
              <w:right w:val="nil"/>
            </w:tcBorders>
            <w:shd w:val="clear" w:color="auto" w:fill="auto"/>
            <w:vAlign w:val="center"/>
            <w:hideMark/>
          </w:tcPr>
          <w:p w:rsidR="00B976B4" w:rsidRDefault="00B976B4" w:rsidP="00B976B4">
            <w:pPr>
              <w:suppressAutoHyphens w:val="0"/>
              <w:rPr>
                <w:rFonts w:ascii="Calibri" w:hAnsi="Calibri" w:cs="Calibri"/>
                <w:color w:val="000000"/>
                <w:sz w:val="22"/>
                <w:szCs w:val="22"/>
                <w:lang w:eastAsia="it-IT"/>
              </w:rPr>
            </w:pPr>
          </w:p>
          <w:p w:rsidR="00B976B4" w:rsidRPr="00B976B4" w:rsidRDefault="00B976B4" w:rsidP="00B976B4">
            <w:pPr>
              <w:suppressAutoHyphens w:val="0"/>
              <w:rPr>
                <w:rFonts w:ascii="Calibri" w:hAnsi="Calibri" w:cs="Calibri"/>
                <w:color w:val="000000"/>
                <w:sz w:val="22"/>
                <w:szCs w:val="22"/>
                <w:lang w:eastAsia="it-IT"/>
              </w:rPr>
            </w:pPr>
            <w:r w:rsidRPr="00B976B4">
              <w:rPr>
                <w:rFonts w:ascii="Calibri" w:hAnsi="Calibri" w:cs="Calibri"/>
                <w:color w:val="000000"/>
                <w:sz w:val="22"/>
                <w:szCs w:val="22"/>
                <w:lang w:eastAsia="it-IT"/>
              </w:rPr>
              <w:t>LABORATORIO</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6B4" w:rsidRPr="00B976B4" w:rsidRDefault="00B976B4" w:rsidP="00B976B4">
            <w:pPr>
              <w:suppressAutoHyphens w:val="0"/>
              <w:rPr>
                <w:rFonts w:ascii="Calibri" w:hAnsi="Calibri" w:cs="Calibri"/>
                <w:color w:val="000000"/>
                <w:sz w:val="22"/>
                <w:szCs w:val="22"/>
                <w:lang w:eastAsia="it-IT"/>
              </w:rPr>
            </w:pPr>
            <w:r w:rsidRPr="00B976B4">
              <w:rPr>
                <w:rFonts w:ascii="Calibri" w:hAnsi="Calibri" w:cs="Calibri"/>
                <w:color w:val="000000"/>
                <w:sz w:val="22"/>
                <w:szCs w:val="22"/>
                <w:lang w:eastAsia="it-IT"/>
              </w:rPr>
              <w:t xml:space="preserve">          1.303.520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B976B4" w:rsidRPr="00B976B4" w:rsidRDefault="00B976B4" w:rsidP="00B976B4">
            <w:pPr>
              <w:suppressAutoHyphens w:val="0"/>
              <w:rPr>
                <w:rFonts w:ascii="Calibri" w:hAnsi="Calibri" w:cs="Calibri"/>
                <w:color w:val="000000"/>
                <w:sz w:val="22"/>
                <w:szCs w:val="22"/>
                <w:lang w:eastAsia="it-IT"/>
              </w:rPr>
            </w:pPr>
            <w:r w:rsidRPr="00B976B4">
              <w:rPr>
                <w:rFonts w:ascii="Calibri" w:hAnsi="Calibri" w:cs="Calibri"/>
                <w:color w:val="000000"/>
                <w:sz w:val="22"/>
                <w:szCs w:val="22"/>
                <w:lang w:eastAsia="it-IT"/>
              </w:rPr>
              <w:t xml:space="preserve">           341.354 </w:t>
            </w:r>
          </w:p>
        </w:tc>
        <w:tc>
          <w:tcPr>
            <w:tcW w:w="1132" w:type="dxa"/>
            <w:tcBorders>
              <w:top w:val="single" w:sz="4" w:space="0" w:color="auto"/>
              <w:left w:val="nil"/>
              <w:bottom w:val="single" w:sz="4" w:space="0" w:color="auto"/>
              <w:right w:val="single" w:sz="4" w:space="0" w:color="auto"/>
            </w:tcBorders>
            <w:shd w:val="clear" w:color="auto" w:fill="auto"/>
            <w:vAlign w:val="center"/>
            <w:hideMark/>
          </w:tcPr>
          <w:p w:rsidR="00B976B4" w:rsidRPr="00B976B4" w:rsidRDefault="00B976B4" w:rsidP="00B976B4">
            <w:pPr>
              <w:suppressAutoHyphens w:val="0"/>
              <w:rPr>
                <w:rFonts w:ascii="Calibri" w:hAnsi="Calibri" w:cs="Calibri"/>
                <w:color w:val="000000"/>
                <w:sz w:val="22"/>
                <w:szCs w:val="22"/>
                <w:lang w:eastAsia="it-IT"/>
              </w:rPr>
            </w:pPr>
            <w:r w:rsidRPr="00B976B4">
              <w:rPr>
                <w:rFonts w:ascii="Calibri" w:hAnsi="Calibri" w:cs="Calibri"/>
                <w:color w:val="000000"/>
                <w:sz w:val="22"/>
                <w:szCs w:val="22"/>
                <w:lang w:eastAsia="it-IT"/>
              </w:rPr>
              <w:t xml:space="preserve">  509.069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976B4" w:rsidRPr="00B976B4" w:rsidRDefault="00B976B4" w:rsidP="00B976B4">
            <w:pPr>
              <w:suppressAutoHyphens w:val="0"/>
              <w:rPr>
                <w:rFonts w:ascii="Calibri" w:hAnsi="Calibri" w:cs="Calibri"/>
                <w:color w:val="000000"/>
                <w:sz w:val="22"/>
                <w:szCs w:val="22"/>
                <w:lang w:eastAsia="it-IT"/>
              </w:rPr>
            </w:pPr>
            <w:r w:rsidRPr="00B976B4">
              <w:rPr>
                <w:rFonts w:ascii="Calibri" w:hAnsi="Calibri" w:cs="Calibri"/>
                <w:color w:val="000000"/>
                <w:sz w:val="22"/>
                <w:szCs w:val="22"/>
                <w:lang w:eastAsia="it-IT"/>
              </w:rPr>
              <w:t xml:space="preserve">             188 </w:t>
            </w:r>
          </w:p>
        </w:tc>
        <w:tc>
          <w:tcPr>
            <w:tcW w:w="1235" w:type="dxa"/>
            <w:tcBorders>
              <w:top w:val="single" w:sz="4" w:space="0" w:color="auto"/>
              <w:left w:val="nil"/>
              <w:bottom w:val="single" w:sz="4" w:space="0" w:color="auto"/>
              <w:right w:val="single" w:sz="4" w:space="0" w:color="auto"/>
            </w:tcBorders>
            <w:shd w:val="clear" w:color="auto" w:fill="auto"/>
            <w:vAlign w:val="center"/>
            <w:hideMark/>
          </w:tcPr>
          <w:p w:rsidR="00B976B4" w:rsidRPr="00B976B4" w:rsidRDefault="00B976B4" w:rsidP="00B976B4">
            <w:pPr>
              <w:suppressAutoHyphens w:val="0"/>
              <w:rPr>
                <w:rFonts w:ascii="Calibri" w:hAnsi="Calibri" w:cs="Calibri"/>
                <w:color w:val="000000"/>
                <w:sz w:val="22"/>
                <w:szCs w:val="22"/>
                <w:lang w:eastAsia="it-IT"/>
              </w:rPr>
            </w:pPr>
            <w:r w:rsidRPr="00B976B4">
              <w:rPr>
                <w:rFonts w:ascii="Calibri" w:hAnsi="Calibri" w:cs="Calibri"/>
                <w:color w:val="000000"/>
                <w:sz w:val="22"/>
                <w:szCs w:val="22"/>
                <w:lang w:eastAsia="it-IT"/>
              </w:rPr>
              <w:t xml:space="preserve"> 2.154.131 </w:t>
            </w:r>
          </w:p>
        </w:tc>
      </w:tr>
      <w:tr w:rsidR="00B976B4" w:rsidRPr="00B976B4" w:rsidTr="00C31B06">
        <w:trPr>
          <w:trHeight w:val="300"/>
        </w:trPr>
        <w:tc>
          <w:tcPr>
            <w:tcW w:w="1579" w:type="dxa"/>
            <w:vMerge/>
            <w:tcBorders>
              <w:top w:val="single" w:sz="4" w:space="0" w:color="auto"/>
              <w:left w:val="single" w:sz="4" w:space="0" w:color="auto"/>
              <w:bottom w:val="single" w:sz="4" w:space="0" w:color="auto"/>
              <w:right w:val="single" w:sz="4" w:space="0" w:color="auto"/>
            </w:tcBorders>
            <w:vAlign w:val="center"/>
            <w:hideMark/>
          </w:tcPr>
          <w:p w:rsidR="00B976B4" w:rsidRPr="00B976B4" w:rsidRDefault="00B976B4" w:rsidP="00B976B4">
            <w:pPr>
              <w:suppressAutoHyphens w:val="0"/>
              <w:rPr>
                <w:rFonts w:ascii="Calibri" w:hAnsi="Calibri" w:cs="Calibri"/>
                <w:color w:val="000000"/>
                <w:sz w:val="22"/>
                <w:szCs w:val="22"/>
                <w:lang w:eastAsia="it-IT"/>
              </w:rPr>
            </w:pPr>
          </w:p>
        </w:tc>
        <w:tc>
          <w:tcPr>
            <w:tcW w:w="2158" w:type="dxa"/>
            <w:tcBorders>
              <w:top w:val="single" w:sz="4" w:space="0" w:color="auto"/>
              <w:left w:val="nil"/>
              <w:bottom w:val="single" w:sz="4" w:space="0" w:color="auto"/>
              <w:right w:val="nil"/>
            </w:tcBorders>
            <w:shd w:val="clear" w:color="auto" w:fill="auto"/>
            <w:vAlign w:val="center"/>
            <w:hideMark/>
          </w:tcPr>
          <w:p w:rsidR="00B976B4" w:rsidRDefault="00B976B4" w:rsidP="00B976B4">
            <w:pPr>
              <w:suppressAutoHyphens w:val="0"/>
              <w:rPr>
                <w:rFonts w:ascii="Calibri" w:hAnsi="Calibri" w:cs="Calibri"/>
                <w:color w:val="000000"/>
                <w:sz w:val="22"/>
                <w:szCs w:val="22"/>
                <w:lang w:eastAsia="it-IT"/>
              </w:rPr>
            </w:pPr>
          </w:p>
          <w:p w:rsidR="00B976B4" w:rsidRPr="00B976B4" w:rsidRDefault="00B976B4" w:rsidP="00B976B4">
            <w:pPr>
              <w:suppressAutoHyphens w:val="0"/>
              <w:rPr>
                <w:rFonts w:ascii="Calibri" w:hAnsi="Calibri" w:cs="Calibri"/>
                <w:color w:val="000000"/>
                <w:sz w:val="22"/>
                <w:szCs w:val="22"/>
                <w:lang w:eastAsia="it-IT"/>
              </w:rPr>
            </w:pPr>
            <w:r w:rsidRPr="00B976B4">
              <w:rPr>
                <w:rFonts w:ascii="Calibri" w:hAnsi="Calibri" w:cs="Calibri"/>
                <w:color w:val="000000"/>
                <w:sz w:val="22"/>
                <w:szCs w:val="22"/>
                <w:lang w:eastAsia="it-IT"/>
              </w:rPr>
              <w:t>ANATOMIA PATOLOGICA</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6B4" w:rsidRPr="00B976B4" w:rsidRDefault="00B976B4" w:rsidP="00B976B4">
            <w:pPr>
              <w:suppressAutoHyphens w:val="0"/>
              <w:rPr>
                <w:rFonts w:ascii="Calibri" w:hAnsi="Calibri" w:cs="Calibri"/>
                <w:color w:val="000000"/>
                <w:sz w:val="22"/>
                <w:szCs w:val="22"/>
                <w:lang w:eastAsia="it-IT"/>
              </w:rPr>
            </w:pPr>
            <w:r w:rsidRPr="00B976B4">
              <w:rPr>
                <w:rFonts w:ascii="Calibri" w:hAnsi="Calibri" w:cs="Calibri"/>
                <w:color w:val="000000"/>
                <w:sz w:val="22"/>
                <w:szCs w:val="22"/>
                <w:lang w:eastAsia="it-IT"/>
              </w:rPr>
              <w:t xml:space="preserve">                12.753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B976B4" w:rsidRPr="00B976B4" w:rsidRDefault="00B976B4" w:rsidP="00B976B4">
            <w:pPr>
              <w:suppressAutoHyphens w:val="0"/>
              <w:rPr>
                <w:rFonts w:ascii="Calibri" w:hAnsi="Calibri" w:cs="Calibri"/>
                <w:color w:val="000000"/>
                <w:sz w:val="22"/>
                <w:szCs w:val="22"/>
                <w:lang w:eastAsia="it-IT"/>
              </w:rPr>
            </w:pPr>
            <w:r w:rsidRPr="00B976B4">
              <w:rPr>
                <w:rFonts w:ascii="Calibri" w:hAnsi="Calibri" w:cs="Calibri"/>
                <w:color w:val="000000"/>
                <w:sz w:val="22"/>
                <w:szCs w:val="22"/>
                <w:lang w:eastAsia="it-IT"/>
              </w:rPr>
              <w:t xml:space="preserve">                      -   </w:t>
            </w:r>
          </w:p>
        </w:tc>
        <w:tc>
          <w:tcPr>
            <w:tcW w:w="1132" w:type="dxa"/>
            <w:tcBorders>
              <w:top w:val="single" w:sz="4" w:space="0" w:color="auto"/>
              <w:left w:val="nil"/>
              <w:bottom w:val="single" w:sz="4" w:space="0" w:color="auto"/>
              <w:right w:val="single" w:sz="4" w:space="0" w:color="auto"/>
            </w:tcBorders>
            <w:shd w:val="clear" w:color="auto" w:fill="auto"/>
            <w:vAlign w:val="center"/>
            <w:hideMark/>
          </w:tcPr>
          <w:p w:rsidR="00B976B4" w:rsidRPr="00B976B4" w:rsidRDefault="00B976B4" w:rsidP="00B976B4">
            <w:pPr>
              <w:suppressAutoHyphens w:val="0"/>
              <w:rPr>
                <w:rFonts w:ascii="Calibri" w:hAnsi="Calibri" w:cs="Calibri"/>
                <w:color w:val="000000"/>
                <w:sz w:val="22"/>
                <w:szCs w:val="22"/>
                <w:lang w:eastAsia="it-IT"/>
              </w:rPr>
            </w:pPr>
            <w:r w:rsidRPr="00B976B4">
              <w:rPr>
                <w:rFonts w:ascii="Calibri" w:hAnsi="Calibri" w:cs="Calibri"/>
                <w:color w:val="000000"/>
                <w:sz w:val="22"/>
                <w:szCs w:val="22"/>
                <w:lang w:eastAsia="it-IT"/>
              </w:rPr>
              <w:t xml:space="preserve">     11.243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976B4" w:rsidRPr="00B976B4" w:rsidRDefault="00B976B4" w:rsidP="00B976B4">
            <w:pPr>
              <w:suppressAutoHyphens w:val="0"/>
              <w:rPr>
                <w:rFonts w:ascii="Calibri" w:hAnsi="Calibri" w:cs="Calibri"/>
                <w:color w:val="000000"/>
                <w:sz w:val="22"/>
                <w:szCs w:val="22"/>
                <w:lang w:eastAsia="it-IT"/>
              </w:rPr>
            </w:pPr>
            <w:r w:rsidRPr="00B976B4">
              <w:rPr>
                <w:rFonts w:ascii="Calibri" w:hAnsi="Calibri" w:cs="Calibri"/>
                <w:color w:val="000000"/>
                <w:sz w:val="22"/>
                <w:szCs w:val="22"/>
                <w:lang w:eastAsia="it-IT"/>
              </w:rPr>
              <w:t xml:space="preserve">                 -   </w:t>
            </w:r>
          </w:p>
        </w:tc>
        <w:tc>
          <w:tcPr>
            <w:tcW w:w="1235" w:type="dxa"/>
            <w:tcBorders>
              <w:top w:val="single" w:sz="4" w:space="0" w:color="auto"/>
              <w:left w:val="nil"/>
              <w:bottom w:val="single" w:sz="4" w:space="0" w:color="auto"/>
              <w:right w:val="single" w:sz="4" w:space="0" w:color="auto"/>
            </w:tcBorders>
            <w:shd w:val="clear" w:color="auto" w:fill="auto"/>
            <w:vAlign w:val="center"/>
            <w:hideMark/>
          </w:tcPr>
          <w:p w:rsidR="00B976B4" w:rsidRPr="00B976B4" w:rsidRDefault="00B976B4" w:rsidP="00B976B4">
            <w:pPr>
              <w:suppressAutoHyphens w:val="0"/>
              <w:rPr>
                <w:rFonts w:ascii="Calibri" w:hAnsi="Calibri" w:cs="Calibri"/>
                <w:color w:val="000000"/>
                <w:sz w:val="22"/>
                <w:szCs w:val="22"/>
                <w:lang w:eastAsia="it-IT"/>
              </w:rPr>
            </w:pPr>
            <w:r w:rsidRPr="00B976B4">
              <w:rPr>
                <w:rFonts w:ascii="Calibri" w:hAnsi="Calibri" w:cs="Calibri"/>
                <w:color w:val="000000"/>
                <w:sz w:val="22"/>
                <w:szCs w:val="22"/>
                <w:lang w:eastAsia="it-IT"/>
              </w:rPr>
              <w:t xml:space="preserve">       23.996 </w:t>
            </w:r>
          </w:p>
        </w:tc>
      </w:tr>
      <w:tr w:rsidR="00B976B4" w:rsidRPr="00B976B4" w:rsidTr="00C31B06">
        <w:trPr>
          <w:trHeight w:val="300"/>
        </w:trPr>
        <w:tc>
          <w:tcPr>
            <w:tcW w:w="1579" w:type="dxa"/>
            <w:vMerge/>
            <w:tcBorders>
              <w:top w:val="single" w:sz="4" w:space="0" w:color="auto"/>
              <w:left w:val="single" w:sz="4" w:space="0" w:color="auto"/>
              <w:bottom w:val="single" w:sz="4" w:space="0" w:color="auto"/>
              <w:right w:val="single" w:sz="4" w:space="0" w:color="auto"/>
            </w:tcBorders>
            <w:vAlign w:val="center"/>
            <w:hideMark/>
          </w:tcPr>
          <w:p w:rsidR="00B976B4" w:rsidRPr="00B976B4" w:rsidRDefault="00B976B4" w:rsidP="00B976B4">
            <w:pPr>
              <w:suppressAutoHyphens w:val="0"/>
              <w:rPr>
                <w:rFonts w:ascii="Calibri" w:hAnsi="Calibri" w:cs="Calibri"/>
                <w:color w:val="000000"/>
                <w:sz w:val="22"/>
                <w:szCs w:val="22"/>
                <w:lang w:eastAsia="it-IT"/>
              </w:rPr>
            </w:pPr>
          </w:p>
        </w:tc>
        <w:tc>
          <w:tcPr>
            <w:tcW w:w="2158" w:type="dxa"/>
            <w:tcBorders>
              <w:top w:val="single" w:sz="4" w:space="0" w:color="auto"/>
              <w:left w:val="nil"/>
              <w:bottom w:val="single" w:sz="4" w:space="0" w:color="auto"/>
              <w:right w:val="nil"/>
            </w:tcBorders>
            <w:shd w:val="clear" w:color="auto" w:fill="auto"/>
            <w:vAlign w:val="center"/>
            <w:hideMark/>
          </w:tcPr>
          <w:p w:rsidR="00B976B4" w:rsidRDefault="00B976B4" w:rsidP="00B976B4">
            <w:pPr>
              <w:suppressAutoHyphens w:val="0"/>
              <w:rPr>
                <w:rFonts w:ascii="Calibri" w:hAnsi="Calibri" w:cs="Calibri"/>
                <w:color w:val="000000"/>
                <w:sz w:val="22"/>
                <w:szCs w:val="22"/>
                <w:lang w:eastAsia="it-IT"/>
              </w:rPr>
            </w:pPr>
          </w:p>
          <w:p w:rsidR="00B976B4" w:rsidRPr="00B976B4" w:rsidRDefault="00B976B4" w:rsidP="00B976B4">
            <w:pPr>
              <w:suppressAutoHyphens w:val="0"/>
              <w:rPr>
                <w:rFonts w:ascii="Calibri" w:hAnsi="Calibri" w:cs="Calibri"/>
                <w:color w:val="000000"/>
                <w:sz w:val="22"/>
                <w:szCs w:val="22"/>
                <w:lang w:eastAsia="it-IT"/>
              </w:rPr>
            </w:pPr>
            <w:r w:rsidRPr="00B976B4">
              <w:rPr>
                <w:rFonts w:ascii="Calibri" w:hAnsi="Calibri" w:cs="Calibri"/>
                <w:color w:val="000000"/>
                <w:sz w:val="22"/>
                <w:szCs w:val="22"/>
                <w:lang w:eastAsia="it-IT"/>
              </w:rPr>
              <w:t>INTERVENTI CHIR. AMBULATORIALI</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6B4" w:rsidRPr="00B976B4" w:rsidRDefault="00B976B4" w:rsidP="00B976B4">
            <w:pPr>
              <w:suppressAutoHyphens w:val="0"/>
              <w:rPr>
                <w:rFonts w:ascii="Calibri" w:hAnsi="Calibri" w:cs="Calibri"/>
                <w:color w:val="000000"/>
                <w:sz w:val="22"/>
                <w:szCs w:val="22"/>
                <w:lang w:eastAsia="it-IT"/>
              </w:rPr>
            </w:pPr>
            <w:r w:rsidRPr="00B976B4">
              <w:rPr>
                <w:rFonts w:ascii="Calibri" w:hAnsi="Calibri" w:cs="Calibri"/>
                <w:color w:val="000000"/>
                <w:sz w:val="22"/>
                <w:szCs w:val="22"/>
                <w:lang w:eastAsia="it-IT"/>
              </w:rPr>
              <w:t xml:space="preserve">                   3.297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B976B4" w:rsidRPr="00B976B4" w:rsidRDefault="00B976B4" w:rsidP="00B976B4">
            <w:pPr>
              <w:suppressAutoHyphens w:val="0"/>
              <w:rPr>
                <w:rFonts w:ascii="Calibri" w:hAnsi="Calibri" w:cs="Calibri"/>
                <w:color w:val="000000"/>
                <w:sz w:val="22"/>
                <w:szCs w:val="22"/>
                <w:lang w:eastAsia="it-IT"/>
              </w:rPr>
            </w:pPr>
            <w:r w:rsidRPr="00B976B4">
              <w:rPr>
                <w:rFonts w:ascii="Calibri" w:hAnsi="Calibri" w:cs="Calibri"/>
                <w:color w:val="000000"/>
                <w:sz w:val="22"/>
                <w:szCs w:val="22"/>
                <w:lang w:eastAsia="it-IT"/>
              </w:rPr>
              <w:t xml:space="preserve">                      -   </w:t>
            </w:r>
          </w:p>
        </w:tc>
        <w:tc>
          <w:tcPr>
            <w:tcW w:w="1132" w:type="dxa"/>
            <w:tcBorders>
              <w:top w:val="single" w:sz="4" w:space="0" w:color="auto"/>
              <w:left w:val="nil"/>
              <w:bottom w:val="single" w:sz="4" w:space="0" w:color="auto"/>
              <w:right w:val="single" w:sz="4" w:space="0" w:color="auto"/>
            </w:tcBorders>
            <w:shd w:val="clear" w:color="auto" w:fill="auto"/>
            <w:vAlign w:val="center"/>
            <w:hideMark/>
          </w:tcPr>
          <w:p w:rsidR="00B976B4" w:rsidRPr="00B976B4" w:rsidRDefault="00B976B4" w:rsidP="00B976B4">
            <w:pPr>
              <w:suppressAutoHyphens w:val="0"/>
              <w:rPr>
                <w:rFonts w:ascii="Calibri" w:hAnsi="Calibri" w:cs="Calibri"/>
                <w:color w:val="000000"/>
                <w:sz w:val="22"/>
                <w:szCs w:val="22"/>
                <w:lang w:eastAsia="it-IT"/>
              </w:rPr>
            </w:pPr>
            <w:r w:rsidRPr="00B976B4">
              <w:rPr>
                <w:rFonts w:ascii="Calibri" w:hAnsi="Calibri" w:cs="Calibri"/>
                <w:color w:val="000000"/>
                <w:sz w:val="22"/>
                <w:szCs w:val="22"/>
                <w:lang w:eastAsia="it-IT"/>
              </w:rPr>
              <w:t xml:space="preserve">              -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976B4" w:rsidRPr="00B976B4" w:rsidRDefault="00B976B4" w:rsidP="00B976B4">
            <w:pPr>
              <w:suppressAutoHyphens w:val="0"/>
              <w:rPr>
                <w:rFonts w:ascii="Calibri" w:hAnsi="Calibri" w:cs="Calibri"/>
                <w:color w:val="000000"/>
                <w:sz w:val="22"/>
                <w:szCs w:val="22"/>
                <w:lang w:eastAsia="it-IT"/>
              </w:rPr>
            </w:pPr>
            <w:r w:rsidRPr="00B976B4">
              <w:rPr>
                <w:rFonts w:ascii="Calibri" w:hAnsi="Calibri" w:cs="Calibri"/>
                <w:color w:val="000000"/>
                <w:sz w:val="22"/>
                <w:szCs w:val="22"/>
                <w:lang w:eastAsia="it-IT"/>
              </w:rPr>
              <w:t xml:space="preserve">                 -   </w:t>
            </w:r>
          </w:p>
        </w:tc>
        <w:tc>
          <w:tcPr>
            <w:tcW w:w="1235" w:type="dxa"/>
            <w:tcBorders>
              <w:top w:val="single" w:sz="4" w:space="0" w:color="auto"/>
              <w:left w:val="nil"/>
              <w:bottom w:val="single" w:sz="4" w:space="0" w:color="auto"/>
              <w:right w:val="single" w:sz="4" w:space="0" w:color="auto"/>
            </w:tcBorders>
            <w:shd w:val="clear" w:color="auto" w:fill="auto"/>
            <w:vAlign w:val="center"/>
            <w:hideMark/>
          </w:tcPr>
          <w:p w:rsidR="00B976B4" w:rsidRPr="00B976B4" w:rsidRDefault="00B976B4" w:rsidP="00B976B4">
            <w:pPr>
              <w:suppressAutoHyphens w:val="0"/>
              <w:rPr>
                <w:rFonts w:ascii="Calibri" w:hAnsi="Calibri" w:cs="Calibri"/>
                <w:color w:val="000000"/>
                <w:sz w:val="22"/>
                <w:szCs w:val="22"/>
                <w:lang w:eastAsia="it-IT"/>
              </w:rPr>
            </w:pPr>
            <w:r w:rsidRPr="00B976B4">
              <w:rPr>
                <w:rFonts w:ascii="Calibri" w:hAnsi="Calibri" w:cs="Calibri"/>
                <w:color w:val="000000"/>
                <w:sz w:val="22"/>
                <w:szCs w:val="22"/>
                <w:lang w:eastAsia="it-IT"/>
              </w:rPr>
              <w:t xml:space="preserve">          3.297 </w:t>
            </w:r>
          </w:p>
        </w:tc>
      </w:tr>
      <w:tr w:rsidR="00B976B4" w:rsidRPr="00B976B4" w:rsidTr="00C31B06">
        <w:trPr>
          <w:trHeight w:val="315"/>
        </w:trPr>
        <w:tc>
          <w:tcPr>
            <w:tcW w:w="1579" w:type="dxa"/>
            <w:vMerge/>
            <w:tcBorders>
              <w:top w:val="single" w:sz="4" w:space="0" w:color="auto"/>
              <w:left w:val="single" w:sz="4" w:space="0" w:color="auto"/>
              <w:bottom w:val="single" w:sz="4" w:space="0" w:color="auto"/>
              <w:right w:val="single" w:sz="4" w:space="0" w:color="auto"/>
            </w:tcBorders>
            <w:vAlign w:val="center"/>
            <w:hideMark/>
          </w:tcPr>
          <w:p w:rsidR="00B976B4" w:rsidRPr="00B976B4" w:rsidRDefault="00B976B4" w:rsidP="00B976B4">
            <w:pPr>
              <w:suppressAutoHyphens w:val="0"/>
              <w:rPr>
                <w:rFonts w:ascii="Calibri" w:hAnsi="Calibri" w:cs="Calibri"/>
                <w:color w:val="000000"/>
                <w:sz w:val="22"/>
                <w:szCs w:val="22"/>
                <w:lang w:eastAsia="it-IT"/>
              </w:rPr>
            </w:pPr>
          </w:p>
        </w:tc>
        <w:tc>
          <w:tcPr>
            <w:tcW w:w="2158" w:type="dxa"/>
            <w:tcBorders>
              <w:top w:val="single" w:sz="4" w:space="0" w:color="auto"/>
              <w:left w:val="nil"/>
              <w:bottom w:val="single" w:sz="4" w:space="0" w:color="auto"/>
              <w:right w:val="nil"/>
            </w:tcBorders>
            <w:shd w:val="clear" w:color="auto" w:fill="auto"/>
            <w:vAlign w:val="center"/>
            <w:hideMark/>
          </w:tcPr>
          <w:p w:rsidR="00B976B4" w:rsidRDefault="00B976B4" w:rsidP="00B976B4">
            <w:pPr>
              <w:suppressAutoHyphens w:val="0"/>
              <w:rPr>
                <w:rFonts w:ascii="Calibri" w:hAnsi="Calibri" w:cs="Calibri"/>
                <w:b/>
                <w:bCs/>
                <w:color w:val="000000"/>
                <w:sz w:val="22"/>
                <w:szCs w:val="22"/>
                <w:lang w:eastAsia="it-IT"/>
              </w:rPr>
            </w:pPr>
          </w:p>
          <w:p w:rsidR="00B976B4" w:rsidRPr="00B976B4" w:rsidRDefault="00B976B4" w:rsidP="00B976B4">
            <w:pPr>
              <w:suppressAutoHyphens w:val="0"/>
              <w:rPr>
                <w:rFonts w:ascii="Calibri" w:hAnsi="Calibri" w:cs="Calibri"/>
                <w:b/>
                <w:bCs/>
                <w:color w:val="000000"/>
                <w:sz w:val="22"/>
                <w:szCs w:val="22"/>
                <w:lang w:eastAsia="it-IT"/>
              </w:rPr>
            </w:pPr>
            <w:r w:rsidRPr="00B976B4">
              <w:rPr>
                <w:rFonts w:ascii="Calibri" w:hAnsi="Calibri" w:cs="Calibri"/>
                <w:b/>
                <w:bCs/>
                <w:color w:val="000000"/>
                <w:sz w:val="22"/>
                <w:szCs w:val="22"/>
                <w:lang w:eastAsia="it-IT"/>
              </w:rPr>
              <w:t>TOTALE</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6B4" w:rsidRPr="00B976B4" w:rsidRDefault="00B976B4" w:rsidP="00B976B4">
            <w:pPr>
              <w:suppressAutoHyphens w:val="0"/>
              <w:rPr>
                <w:rFonts w:ascii="Calibri" w:hAnsi="Calibri" w:cs="Calibri"/>
                <w:b/>
                <w:bCs/>
                <w:color w:val="000000"/>
                <w:sz w:val="22"/>
                <w:szCs w:val="22"/>
                <w:lang w:eastAsia="it-IT"/>
              </w:rPr>
            </w:pPr>
            <w:r w:rsidRPr="00B976B4">
              <w:rPr>
                <w:rFonts w:ascii="Calibri" w:hAnsi="Calibri" w:cs="Calibri"/>
                <w:b/>
                <w:bCs/>
                <w:color w:val="000000"/>
                <w:sz w:val="22"/>
                <w:szCs w:val="22"/>
                <w:lang w:eastAsia="it-IT"/>
              </w:rPr>
              <w:t xml:space="preserve">          1.926.236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B976B4" w:rsidRPr="00B976B4" w:rsidRDefault="00B976B4" w:rsidP="00B976B4">
            <w:pPr>
              <w:suppressAutoHyphens w:val="0"/>
              <w:rPr>
                <w:rFonts w:ascii="Calibri" w:hAnsi="Calibri" w:cs="Calibri"/>
                <w:b/>
                <w:bCs/>
                <w:color w:val="000000"/>
                <w:sz w:val="22"/>
                <w:szCs w:val="22"/>
                <w:lang w:eastAsia="it-IT"/>
              </w:rPr>
            </w:pPr>
            <w:r w:rsidRPr="00B976B4">
              <w:rPr>
                <w:rFonts w:ascii="Calibri" w:hAnsi="Calibri" w:cs="Calibri"/>
                <w:b/>
                <w:bCs/>
                <w:color w:val="000000"/>
                <w:sz w:val="22"/>
                <w:szCs w:val="22"/>
                <w:lang w:eastAsia="it-IT"/>
              </w:rPr>
              <w:t xml:space="preserve">           532.668 </w:t>
            </w:r>
          </w:p>
        </w:tc>
        <w:tc>
          <w:tcPr>
            <w:tcW w:w="1132" w:type="dxa"/>
            <w:tcBorders>
              <w:top w:val="single" w:sz="4" w:space="0" w:color="auto"/>
              <w:left w:val="nil"/>
              <w:bottom w:val="single" w:sz="4" w:space="0" w:color="auto"/>
              <w:right w:val="single" w:sz="4" w:space="0" w:color="auto"/>
            </w:tcBorders>
            <w:shd w:val="clear" w:color="auto" w:fill="auto"/>
            <w:vAlign w:val="center"/>
            <w:hideMark/>
          </w:tcPr>
          <w:p w:rsidR="00B976B4" w:rsidRDefault="00B976B4" w:rsidP="00B976B4">
            <w:pPr>
              <w:suppressAutoHyphens w:val="0"/>
              <w:rPr>
                <w:rFonts w:ascii="Calibri" w:hAnsi="Calibri" w:cs="Calibri"/>
                <w:b/>
                <w:bCs/>
                <w:color w:val="000000"/>
                <w:sz w:val="22"/>
                <w:szCs w:val="22"/>
                <w:lang w:eastAsia="it-IT"/>
              </w:rPr>
            </w:pPr>
            <w:r w:rsidRPr="00B976B4">
              <w:rPr>
                <w:rFonts w:ascii="Calibri" w:hAnsi="Calibri" w:cs="Calibri"/>
                <w:b/>
                <w:bCs/>
                <w:color w:val="000000"/>
                <w:sz w:val="22"/>
                <w:szCs w:val="22"/>
                <w:lang w:eastAsia="it-IT"/>
              </w:rPr>
              <w:t xml:space="preserve">  </w:t>
            </w:r>
          </w:p>
          <w:p w:rsidR="00B976B4" w:rsidRPr="00B976B4" w:rsidRDefault="00B976B4" w:rsidP="00B976B4">
            <w:pPr>
              <w:suppressAutoHyphens w:val="0"/>
              <w:rPr>
                <w:rFonts w:ascii="Calibri" w:hAnsi="Calibri" w:cs="Calibri"/>
                <w:b/>
                <w:bCs/>
                <w:color w:val="000000"/>
                <w:sz w:val="22"/>
                <w:szCs w:val="22"/>
                <w:lang w:eastAsia="it-IT"/>
              </w:rPr>
            </w:pPr>
            <w:r w:rsidRPr="00B976B4">
              <w:rPr>
                <w:rFonts w:ascii="Calibri" w:hAnsi="Calibri" w:cs="Calibri"/>
                <w:b/>
                <w:bCs/>
                <w:color w:val="000000"/>
                <w:sz w:val="22"/>
                <w:szCs w:val="22"/>
                <w:lang w:eastAsia="it-IT"/>
              </w:rPr>
              <w:t xml:space="preserve">586.177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976B4" w:rsidRDefault="00B976B4" w:rsidP="00B976B4">
            <w:pPr>
              <w:suppressAutoHyphens w:val="0"/>
              <w:rPr>
                <w:rFonts w:ascii="Calibri" w:hAnsi="Calibri" w:cs="Calibri"/>
                <w:b/>
                <w:bCs/>
                <w:color w:val="000000"/>
                <w:sz w:val="22"/>
                <w:szCs w:val="22"/>
                <w:lang w:eastAsia="it-IT"/>
              </w:rPr>
            </w:pPr>
            <w:r w:rsidRPr="00B976B4">
              <w:rPr>
                <w:rFonts w:ascii="Calibri" w:hAnsi="Calibri" w:cs="Calibri"/>
                <w:b/>
                <w:bCs/>
                <w:color w:val="000000"/>
                <w:sz w:val="22"/>
                <w:szCs w:val="22"/>
                <w:lang w:eastAsia="it-IT"/>
              </w:rPr>
              <w:t xml:space="preserve">            </w:t>
            </w:r>
          </w:p>
          <w:p w:rsidR="00B976B4" w:rsidRPr="00B976B4" w:rsidRDefault="00B976B4" w:rsidP="00B976B4">
            <w:pPr>
              <w:suppressAutoHyphens w:val="0"/>
              <w:rPr>
                <w:rFonts w:ascii="Calibri" w:hAnsi="Calibri" w:cs="Calibri"/>
                <w:b/>
                <w:bCs/>
                <w:color w:val="000000"/>
                <w:sz w:val="22"/>
                <w:szCs w:val="22"/>
                <w:lang w:eastAsia="it-IT"/>
              </w:rPr>
            </w:pPr>
            <w:r w:rsidRPr="00B976B4">
              <w:rPr>
                <w:rFonts w:ascii="Calibri" w:hAnsi="Calibri" w:cs="Calibri"/>
                <w:b/>
                <w:bCs/>
                <w:color w:val="000000"/>
                <w:sz w:val="22"/>
                <w:szCs w:val="22"/>
                <w:lang w:eastAsia="it-IT"/>
              </w:rPr>
              <w:t xml:space="preserve"> 276 </w:t>
            </w:r>
          </w:p>
        </w:tc>
        <w:tc>
          <w:tcPr>
            <w:tcW w:w="1235" w:type="dxa"/>
            <w:tcBorders>
              <w:top w:val="single" w:sz="4" w:space="0" w:color="auto"/>
              <w:left w:val="nil"/>
              <w:bottom w:val="single" w:sz="4" w:space="0" w:color="auto"/>
              <w:right w:val="single" w:sz="4" w:space="0" w:color="auto"/>
            </w:tcBorders>
            <w:shd w:val="clear" w:color="auto" w:fill="auto"/>
            <w:vAlign w:val="center"/>
            <w:hideMark/>
          </w:tcPr>
          <w:p w:rsidR="00B976B4" w:rsidRDefault="00B976B4" w:rsidP="00B976B4">
            <w:pPr>
              <w:suppressAutoHyphens w:val="0"/>
              <w:rPr>
                <w:rFonts w:ascii="Calibri" w:hAnsi="Calibri" w:cs="Calibri"/>
                <w:b/>
                <w:bCs/>
                <w:color w:val="000000"/>
                <w:sz w:val="22"/>
                <w:szCs w:val="22"/>
                <w:lang w:eastAsia="it-IT"/>
              </w:rPr>
            </w:pPr>
            <w:r w:rsidRPr="00B976B4">
              <w:rPr>
                <w:rFonts w:ascii="Calibri" w:hAnsi="Calibri" w:cs="Calibri"/>
                <w:b/>
                <w:bCs/>
                <w:color w:val="000000"/>
                <w:sz w:val="22"/>
                <w:szCs w:val="22"/>
                <w:lang w:eastAsia="it-IT"/>
              </w:rPr>
              <w:t xml:space="preserve"> </w:t>
            </w:r>
          </w:p>
          <w:p w:rsidR="00B976B4" w:rsidRPr="00B976B4" w:rsidRDefault="00B976B4" w:rsidP="00B976B4">
            <w:pPr>
              <w:suppressAutoHyphens w:val="0"/>
              <w:rPr>
                <w:rFonts w:ascii="Calibri" w:hAnsi="Calibri" w:cs="Calibri"/>
                <w:b/>
                <w:bCs/>
                <w:color w:val="000000"/>
                <w:sz w:val="22"/>
                <w:szCs w:val="22"/>
                <w:lang w:eastAsia="it-IT"/>
              </w:rPr>
            </w:pPr>
            <w:r w:rsidRPr="00B976B4">
              <w:rPr>
                <w:rFonts w:ascii="Calibri" w:hAnsi="Calibri" w:cs="Calibri"/>
                <w:b/>
                <w:bCs/>
                <w:color w:val="000000"/>
                <w:sz w:val="22"/>
                <w:szCs w:val="22"/>
                <w:lang w:eastAsia="it-IT"/>
              </w:rPr>
              <w:t xml:space="preserve">3.045.357 </w:t>
            </w:r>
          </w:p>
        </w:tc>
      </w:tr>
    </w:tbl>
    <w:p w:rsidR="00B976B4" w:rsidRDefault="00B976B4" w:rsidP="00B976B4">
      <w:pPr>
        <w:tabs>
          <w:tab w:val="left" w:pos="4860"/>
        </w:tabs>
        <w:ind w:hanging="567"/>
        <w:jc w:val="both"/>
        <w:rPr>
          <w:b/>
        </w:rPr>
      </w:pPr>
    </w:p>
    <w:p w:rsidR="00BA0E08" w:rsidRDefault="00BA0E08" w:rsidP="00B976B4">
      <w:pPr>
        <w:tabs>
          <w:tab w:val="left" w:pos="4860"/>
        </w:tabs>
        <w:ind w:hanging="567"/>
        <w:jc w:val="both"/>
        <w:rPr>
          <w:b/>
        </w:rPr>
      </w:pPr>
    </w:p>
    <w:p w:rsidR="003970AF" w:rsidRDefault="003970AF" w:rsidP="00B976B4">
      <w:pPr>
        <w:tabs>
          <w:tab w:val="left" w:pos="4860"/>
        </w:tabs>
        <w:ind w:hanging="567"/>
        <w:jc w:val="both"/>
        <w:rPr>
          <w:b/>
        </w:rPr>
      </w:pPr>
    </w:p>
    <w:p w:rsidR="003970AF" w:rsidRDefault="003970AF" w:rsidP="00B976B4">
      <w:pPr>
        <w:tabs>
          <w:tab w:val="left" w:pos="4860"/>
        </w:tabs>
        <w:ind w:hanging="567"/>
        <w:jc w:val="both"/>
        <w:rPr>
          <w:b/>
        </w:rPr>
      </w:pPr>
    </w:p>
    <w:p w:rsidR="003970AF" w:rsidRDefault="003970AF" w:rsidP="00B976B4">
      <w:pPr>
        <w:tabs>
          <w:tab w:val="left" w:pos="4860"/>
        </w:tabs>
        <w:ind w:hanging="567"/>
        <w:jc w:val="both"/>
        <w:rPr>
          <w:b/>
        </w:rPr>
      </w:pPr>
    </w:p>
    <w:p w:rsidR="003970AF" w:rsidRDefault="003970AF" w:rsidP="00B976B4">
      <w:pPr>
        <w:tabs>
          <w:tab w:val="left" w:pos="4860"/>
        </w:tabs>
        <w:ind w:hanging="567"/>
        <w:jc w:val="both"/>
        <w:rPr>
          <w:b/>
        </w:rPr>
      </w:pPr>
    </w:p>
    <w:p w:rsidR="00BA0E08" w:rsidRDefault="00BA0E08" w:rsidP="00B976B4">
      <w:pPr>
        <w:tabs>
          <w:tab w:val="left" w:pos="4860"/>
        </w:tabs>
        <w:ind w:hanging="567"/>
        <w:jc w:val="both"/>
        <w:rPr>
          <w:b/>
        </w:rPr>
      </w:pPr>
    </w:p>
    <w:p w:rsidR="00BA0E08" w:rsidRDefault="00BA0E08" w:rsidP="00B976B4">
      <w:pPr>
        <w:tabs>
          <w:tab w:val="left" w:pos="4860"/>
        </w:tabs>
        <w:ind w:hanging="567"/>
        <w:jc w:val="both"/>
        <w:rPr>
          <w:b/>
        </w:rPr>
      </w:pPr>
    </w:p>
    <w:p w:rsidR="00A76CC5" w:rsidRDefault="00A76CC5" w:rsidP="00B976B4">
      <w:pPr>
        <w:tabs>
          <w:tab w:val="left" w:pos="4860"/>
        </w:tabs>
        <w:ind w:hanging="567"/>
        <w:jc w:val="both"/>
        <w:rPr>
          <w:b/>
        </w:rPr>
      </w:pPr>
    </w:p>
    <w:tbl>
      <w:tblPr>
        <w:tblW w:w="4940" w:type="dxa"/>
        <w:tblCellMar>
          <w:left w:w="70" w:type="dxa"/>
          <w:right w:w="70" w:type="dxa"/>
        </w:tblCellMar>
        <w:tblLook w:val="04A0" w:firstRow="1" w:lastRow="0" w:firstColumn="1" w:lastColumn="0" w:noHBand="0" w:noVBand="1"/>
      </w:tblPr>
      <w:tblGrid>
        <w:gridCol w:w="2020"/>
        <w:gridCol w:w="1460"/>
        <w:gridCol w:w="1460"/>
      </w:tblGrid>
      <w:tr w:rsidR="00A76CC5" w:rsidRPr="00A76CC5" w:rsidTr="00A76CC5">
        <w:trPr>
          <w:trHeight w:val="315"/>
        </w:trPr>
        <w:tc>
          <w:tcPr>
            <w:tcW w:w="4940" w:type="dxa"/>
            <w:gridSpan w:val="3"/>
            <w:tcBorders>
              <w:top w:val="single" w:sz="8" w:space="0" w:color="auto"/>
              <w:left w:val="single" w:sz="8" w:space="0" w:color="auto"/>
              <w:bottom w:val="single" w:sz="8" w:space="0" w:color="auto"/>
              <w:right w:val="single" w:sz="8" w:space="0" w:color="000000"/>
            </w:tcBorders>
            <w:shd w:val="clear" w:color="000000" w:fill="FFFFFF"/>
            <w:vAlign w:val="center"/>
            <w:hideMark/>
          </w:tcPr>
          <w:p w:rsidR="00A76CC5" w:rsidRPr="00A76CC5" w:rsidRDefault="00A76CC5" w:rsidP="00A76CC5">
            <w:pPr>
              <w:suppressAutoHyphens w:val="0"/>
              <w:jc w:val="center"/>
              <w:rPr>
                <w:rFonts w:ascii="Calibri" w:hAnsi="Calibri" w:cs="Calibri"/>
                <w:b/>
                <w:bCs/>
                <w:color w:val="000000"/>
                <w:sz w:val="22"/>
                <w:szCs w:val="22"/>
                <w:lang w:eastAsia="it-IT"/>
              </w:rPr>
            </w:pPr>
            <w:r w:rsidRPr="00A76CC5">
              <w:rPr>
                <w:rFonts w:ascii="Calibri" w:hAnsi="Calibri" w:cs="Calibri"/>
                <w:b/>
                <w:bCs/>
                <w:color w:val="000000"/>
                <w:sz w:val="22"/>
                <w:szCs w:val="22"/>
                <w:lang w:eastAsia="it-IT"/>
              </w:rPr>
              <w:lastRenderedPageBreak/>
              <w:t>ACCESSI DI PS PER CODICE TRIAGE  DI DIMISSIONE Totale Anno 2017</w:t>
            </w:r>
          </w:p>
        </w:tc>
      </w:tr>
      <w:tr w:rsidR="00A76CC5" w:rsidRPr="00A76CC5" w:rsidTr="00A76CC5">
        <w:trPr>
          <w:trHeight w:val="300"/>
        </w:trPr>
        <w:tc>
          <w:tcPr>
            <w:tcW w:w="2020" w:type="dxa"/>
            <w:vMerge w:val="restart"/>
            <w:tcBorders>
              <w:top w:val="nil"/>
              <w:left w:val="single" w:sz="8" w:space="0" w:color="auto"/>
              <w:bottom w:val="single" w:sz="8" w:space="0" w:color="000000"/>
              <w:right w:val="single" w:sz="4" w:space="0" w:color="auto"/>
            </w:tcBorders>
            <w:shd w:val="clear" w:color="auto" w:fill="auto"/>
            <w:vAlign w:val="center"/>
            <w:hideMark/>
          </w:tcPr>
          <w:p w:rsidR="00A76CC5" w:rsidRPr="00A76CC5" w:rsidRDefault="00A76CC5" w:rsidP="00A76CC5">
            <w:pPr>
              <w:suppressAutoHyphens w:val="0"/>
              <w:rPr>
                <w:rFonts w:ascii="Calibri" w:hAnsi="Calibri" w:cs="Calibri"/>
                <w:color w:val="000000"/>
                <w:sz w:val="22"/>
                <w:szCs w:val="22"/>
                <w:lang w:eastAsia="it-IT"/>
              </w:rPr>
            </w:pPr>
            <w:r w:rsidRPr="00A76CC5">
              <w:rPr>
                <w:rFonts w:ascii="Calibri" w:hAnsi="Calibri" w:cs="Calibri"/>
                <w:color w:val="000000"/>
                <w:sz w:val="22"/>
                <w:szCs w:val="22"/>
                <w:lang w:eastAsia="it-IT"/>
              </w:rPr>
              <w:t>S. ANDREA  - Vercelli</w:t>
            </w:r>
          </w:p>
        </w:tc>
        <w:tc>
          <w:tcPr>
            <w:tcW w:w="1460" w:type="dxa"/>
            <w:tcBorders>
              <w:top w:val="nil"/>
              <w:left w:val="nil"/>
              <w:bottom w:val="nil"/>
              <w:right w:val="nil"/>
            </w:tcBorders>
            <w:shd w:val="clear" w:color="auto" w:fill="auto"/>
            <w:vAlign w:val="center"/>
            <w:hideMark/>
          </w:tcPr>
          <w:p w:rsidR="00A76CC5" w:rsidRPr="00A76CC5" w:rsidRDefault="00A76CC5" w:rsidP="00A76CC5">
            <w:pPr>
              <w:suppressAutoHyphens w:val="0"/>
              <w:rPr>
                <w:rFonts w:ascii="Calibri" w:hAnsi="Calibri" w:cs="Calibri"/>
                <w:color w:val="000000"/>
                <w:sz w:val="22"/>
                <w:szCs w:val="22"/>
                <w:lang w:eastAsia="it-IT"/>
              </w:rPr>
            </w:pPr>
            <w:r w:rsidRPr="00A76CC5">
              <w:rPr>
                <w:rFonts w:ascii="Calibri" w:hAnsi="Calibri" w:cs="Calibri"/>
                <w:color w:val="000000"/>
                <w:sz w:val="22"/>
                <w:szCs w:val="22"/>
                <w:lang w:eastAsia="it-IT"/>
              </w:rPr>
              <w:t>1 - Bianco</w:t>
            </w:r>
          </w:p>
        </w:tc>
        <w:tc>
          <w:tcPr>
            <w:tcW w:w="1460" w:type="dxa"/>
            <w:tcBorders>
              <w:top w:val="nil"/>
              <w:left w:val="single" w:sz="4" w:space="0" w:color="auto"/>
              <w:bottom w:val="nil"/>
              <w:right w:val="single" w:sz="8" w:space="0" w:color="auto"/>
            </w:tcBorders>
            <w:shd w:val="clear" w:color="auto" w:fill="auto"/>
            <w:vAlign w:val="center"/>
            <w:hideMark/>
          </w:tcPr>
          <w:p w:rsidR="00A76CC5" w:rsidRPr="00A76CC5" w:rsidRDefault="00A76CC5" w:rsidP="00A76CC5">
            <w:pPr>
              <w:suppressAutoHyphens w:val="0"/>
              <w:jc w:val="right"/>
              <w:rPr>
                <w:rFonts w:ascii="Calibri" w:hAnsi="Calibri" w:cs="Calibri"/>
                <w:color w:val="000000"/>
                <w:sz w:val="22"/>
                <w:szCs w:val="22"/>
                <w:lang w:eastAsia="it-IT"/>
              </w:rPr>
            </w:pPr>
            <w:r w:rsidRPr="00A76CC5">
              <w:rPr>
                <w:rFonts w:ascii="Calibri" w:hAnsi="Calibri" w:cs="Calibri"/>
                <w:color w:val="000000"/>
                <w:sz w:val="22"/>
                <w:szCs w:val="22"/>
                <w:lang w:eastAsia="it-IT"/>
              </w:rPr>
              <w:t>1.537</w:t>
            </w:r>
          </w:p>
        </w:tc>
      </w:tr>
      <w:tr w:rsidR="00A76CC5" w:rsidRPr="00A76CC5" w:rsidTr="00A76CC5">
        <w:trPr>
          <w:trHeight w:val="300"/>
        </w:trPr>
        <w:tc>
          <w:tcPr>
            <w:tcW w:w="2020" w:type="dxa"/>
            <w:vMerge/>
            <w:tcBorders>
              <w:top w:val="nil"/>
              <w:left w:val="single" w:sz="8" w:space="0" w:color="auto"/>
              <w:bottom w:val="single" w:sz="8" w:space="0" w:color="000000"/>
              <w:right w:val="single" w:sz="4" w:space="0" w:color="auto"/>
            </w:tcBorders>
            <w:vAlign w:val="center"/>
            <w:hideMark/>
          </w:tcPr>
          <w:p w:rsidR="00A76CC5" w:rsidRPr="00A76CC5" w:rsidRDefault="00A76CC5" w:rsidP="00A76CC5">
            <w:pPr>
              <w:suppressAutoHyphens w:val="0"/>
              <w:rPr>
                <w:rFonts w:ascii="Calibri" w:hAnsi="Calibri" w:cs="Calibri"/>
                <w:color w:val="000000"/>
                <w:sz w:val="22"/>
                <w:szCs w:val="22"/>
                <w:lang w:eastAsia="it-IT"/>
              </w:rPr>
            </w:pPr>
          </w:p>
        </w:tc>
        <w:tc>
          <w:tcPr>
            <w:tcW w:w="1460" w:type="dxa"/>
            <w:tcBorders>
              <w:top w:val="nil"/>
              <w:left w:val="nil"/>
              <w:bottom w:val="nil"/>
              <w:right w:val="nil"/>
            </w:tcBorders>
            <w:shd w:val="clear" w:color="auto" w:fill="auto"/>
            <w:vAlign w:val="center"/>
            <w:hideMark/>
          </w:tcPr>
          <w:p w:rsidR="00A76CC5" w:rsidRPr="00A76CC5" w:rsidRDefault="00A76CC5" w:rsidP="00A76CC5">
            <w:pPr>
              <w:suppressAutoHyphens w:val="0"/>
              <w:rPr>
                <w:rFonts w:ascii="Calibri" w:hAnsi="Calibri" w:cs="Calibri"/>
                <w:color w:val="000000"/>
                <w:sz w:val="22"/>
                <w:szCs w:val="22"/>
                <w:lang w:eastAsia="it-IT"/>
              </w:rPr>
            </w:pPr>
            <w:r w:rsidRPr="00A76CC5">
              <w:rPr>
                <w:rFonts w:ascii="Calibri" w:hAnsi="Calibri" w:cs="Calibri"/>
                <w:color w:val="000000"/>
                <w:sz w:val="22"/>
                <w:szCs w:val="22"/>
                <w:lang w:eastAsia="it-IT"/>
              </w:rPr>
              <w:t>2 - Verde</w:t>
            </w:r>
          </w:p>
        </w:tc>
        <w:tc>
          <w:tcPr>
            <w:tcW w:w="1460" w:type="dxa"/>
            <w:tcBorders>
              <w:top w:val="nil"/>
              <w:left w:val="single" w:sz="4" w:space="0" w:color="auto"/>
              <w:bottom w:val="nil"/>
              <w:right w:val="single" w:sz="8" w:space="0" w:color="auto"/>
            </w:tcBorders>
            <w:shd w:val="clear" w:color="auto" w:fill="auto"/>
            <w:vAlign w:val="center"/>
            <w:hideMark/>
          </w:tcPr>
          <w:p w:rsidR="00A76CC5" w:rsidRPr="00A76CC5" w:rsidRDefault="00A76CC5" w:rsidP="00A76CC5">
            <w:pPr>
              <w:suppressAutoHyphens w:val="0"/>
              <w:jc w:val="right"/>
              <w:rPr>
                <w:rFonts w:ascii="Calibri" w:hAnsi="Calibri" w:cs="Calibri"/>
                <w:color w:val="000000"/>
                <w:sz w:val="22"/>
                <w:szCs w:val="22"/>
                <w:lang w:eastAsia="it-IT"/>
              </w:rPr>
            </w:pPr>
            <w:r w:rsidRPr="00A76CC5">
              <w:rPr>
                <w:rFonts w:ascii="Calibri" w:hAnsi="Calibri" w:cs="Calibri"/>
                <w:color w:val="000000"/>
                <w:sz w:val="22"/>
                <w:szCs w:val="22"/>
                <w:lang w:eastAsia="it-IT"/>
              </w:rPr>
              <w:t>30.985</w:t>
            </w:r>
          </w:p>
        </w:tc>
      </w:tr>
      <w:tr w:rsidR="00A76CC5" w:rsidRPr="00A76CC5" w:rsidTr="00A76CC5">
        <w:trPr>
          <w:trHeight w:val="300"/>
        </w:trPr>
        <w:tc>
          <w:tcPr>
            <w:tcW w:w="2020" w:type="dxa"/>
            <w:vMerge/>
            <w:tcBorders>
              <w:top w:val="nil"/>
              <w:left w:val="single" w:sz="8" w:space="0" w:color="auto"/>
              <w:bottom w:val="single" w:sz="8" w:space="0" w:color="000000"/>
              <w:right w:val="single" w:sz="4" w:space="0" w:color="auto"/>
            </w:tcBorders>
            <w:vAlign w:val="center"/>
            <w:hideMark/>
          </w:tcPr>
          <w:p w:rsidR="00A76CC5" w:rsidRPr="00A76CC5" w:rsidRDefault="00A76CC5" w:rsidP="00A76CC5">
            <w:pPr>
              <w:suppressAutoHyphens w:val="0"/>
              <w:rPr>
                <w:rFonts w:ascii="Calibri" w:hAnsi="Calibri" w:cs="Calibri"/>
                <w:color w:val="000000"/>
                <w:sz w:val="22"/>
                <w:szCs w:val="22"/>
                <w:lang w:eastAsia="it-IT"/>
              </w:rPr>
            </w:pPr>
          </w:p>
        </w:tc>
        <w:tc>
          <w:tcPr>
            <w:tcW w:w="1460" w:type="dxa"/>
            <w:tcBorders>
              <w:top w:val="nil"/>
              <w:left w:val="nil"/>
              <w:bottom w:val="nil"/>
              <w:right w:val="nil"/>
            </w:tcBorders>
            <w:shd w:val="clear" w:color="auto" w:fill="auto"/>
            <w:vAlign w:val="center"/>
            <w:hideMark/>
          </w:tcPr>
          <w:p w:rsidR="00A76CC5" w:rsidRPr="00A76CC5" w:rsidRDefault="00A76CC5" w:rsidP="00A76CC5">
            <w:pPr>
              <w:suppressAutoHyphens w:val="0"/>
              <w:rPr>
                <w:rFonts w:ascii="Calibri" w:hAnsi="Calibri" w:cs="Calibri"/>
                <w:color w:val="000000"/>
                <w:sz w:val="22"/>
                <w:szCs w:val="22"/>
                <w:lang w:eastAsia="it-IT"/>
              </w:rPr>
            </w:pPr>
            <w:r w:rsidRPr="00A76CC5">
              <w:rPr>
                <w:rFonts w:ascii="Calibri" w:hAnsi="Calibri" w:cs="Calibri"/>
                <w:color w:val="000000"/>
                <w:sz w:val="22"/>
                <w:szCs w:val="22"/>
                <w:lang w:eastAsia="it-IT"/>
              </w:rPr>
              <w:t>3 - Giallo</w:t>
            </w:r>
          </w:p>
        </w:tc>
        <w:tc>
          <w:tcPr>
            <w:tcW w:w="1460" w:type="dxa"/>
            <w:tcBorders>
              <w:top w:val="nil"/>
              <w:left w:val="single" w:sz="4" w:space="0" w:color="auto"/>
              <w:bottom w:val="nil"/>
              <w:right w:val="single" w:sz="8" w:space="0" w:color="auto"/>
            </w:tcBorders>
            <w:shd w:val="clear" w:color="auto" w:fill="auto"/>
            <w:vAlign w:val="center"/>
            <w:hideMark/>
          </w:tcPr>
          <w:p w:rsidR="00A76CC5" w:rsidRPr="00A76CC5" w:rsidRDefault="00A76CC5" w:rsidP="00A76CC5">
            <w:pPr>
              <w:suppressAutoHyphens w:val="0"/>
              <w:jc w:val="right"/>
              <w:rPr>
                <w:rFonts w:ascii="Calibri" w:hAnsi="Calibri" w:cs="Calibri"/>
                <w:color w:val="000000"/>
                <w:sz w:val="22"/>
                <w:szCs w:val="22"/>
                <w:lang w:eastAsia="it-IT"/>
              </w:rPr>
            </w:pPr>
            <w:r w:rsidRPr="00A76CC5">
              <w:rPr>
                <w:rFonts w:ascii="Calibri" w:hAnsi="Calibri" w:cs="Calibri"/>
                <w:color w:val="000000"/>
                <w:sz w:val="22"/>
                <w:szCs w:val="22"/>
                <w:lang w:eastAsia="it-IT"/>
              </w:rPr>
              <w:t>5.366</w:t>
            </w:r>
          </w:p>
        </w:tc>
      </w:tr>
      <w:tr w:rsidR="00A76CC5" w:rsidRPr="00A76CC5" w:rsidTr="00A76CC5">
        <w:trPr>
          <w:trHeight w:val="300"/>
        </w:trPr>
        <w:tc>
          <w:tcPr>
            <w:tcW w:w="2020" w:type="dxa"/>
            <w:vMerge/>
            <w:tcBorders>
              <w:top w:val="nil"/>
              <w:left w:val="single" w:sz="8" w:space="0" w:color="auto"/>
              <w:bottom w:val="single" w:sz="8" w:space="0" w:color="000000"/>
              <w:right w:val="single" w:sz="4" w:space="0" w:color="auto"/>
            </w:tcBorders>
            <w:vAlign w:val="center"/>
            <w:hideMark/>
          </w:tcPr>
          <w:p w:rsidR="00A76CC5" w:rsidRPr="00A76CC5" w:rsidRDefault="00A76CC5" w:rsidP="00A76CC5">
            <w:pPr>
              <w:suppressAutoHyphens w:val="0"/>
              <w:rPr>
                <w:rFonts w:ascii="Calibri" w:hAnsi="Calibri" w:cs="Calibri"/>
                <w:color w:val="000000"/>
                <w:sz w:val="22"/>
                <w:szCs w:val="22"/>
                <w:lang w:eastAsia="it-IT"/>
              </w:rPr>
            </w:pPr>
          </w:p>
        </w:tc>
        <w:tc>
          <w:tcPr>
            <w:tcW w:w="1460" w:type="dxa"/>
            <w:tcBorders>
              <w:top w:val="nil"/>
              <w:left w:val="nil"/>
              <w:bottom w:val="nil"/>
              <w:right w:val="nil"/>
            </w:tcBorders>
            <w:shd w:val="clear" w:color="auto" w:fill="auto"/>
            <w:vAlign w:val="center"/>
            <w:hideMark/>
          </w:tcPr>
          <w:p w:rsidR="00A76CC5" w:rsidRPr="00A76CC5" w:rsidRDefault="00A76CC5" w:rsidP="00A76CC5">
            <w:pPr>
              <w:suppressAutoHyphens w:val="0"/>
              <w:rPr>
                <w:rFonts w:ascii="Calibri" w:hAnsi="Calibri" w:cs="Calibri"/>
                <w:color w:val="000000"/>
                <w:sz w:val="22"/>
                <w:szCs w:val="22"/>
                <w:lang w:eastAsia="it-IT"/>
              </w:rPr>
            </w:pPr>
            <w:r w:rsidRPr="00A76CC5">
              <w:rPr>
                <w:rFonts w:ascii="Calibri" w:hAnsi="Calibri" w:cs="Calibri"/>
                <w:color w:val="000000"/>
                <w:sz w:val="22"/>
                <w:szCs w:val="22"/>
                <w:lang w:eastAsia="it-IT"/>
              </w:rPr>
              <w:t>4 - Rosso</w:t>
            </w:r>
          </w:p>
        </w:tc>
        <w:tc>
          <w:tcPr>
            <w:tcW w:w="1460" w:type="dxa"/>
            <w:tcBorders>
              <w:top w:val="nil"/>
              <w:left w:val="single" w:sz="4" w:space="0" w:color="auto"/>
              <w:bottom w:val="nil"/>
              <w:right w:val="single" w:sz="8" w:space="0" w:color="auto"/>
            </w:tcBorders>
            <w:shd w:val="clear" w:color="auto" w:fill="auto"/>
            <w:vAlign w:val="center"/>
            <w:hideMark/>
          </w:tcPr>
          <w:p w:rsidR="00A76CC5" w:rsidRPr="00A76CC5" w:rsidRDefault="00A76CC5" w:rsidP="00A76CC5">
            <w:pPr>
              <w:suppressAutoHyphens w:val="0"/>
              <w:jc w:val="right"/>
              <w:rPr>
                <w:rFonts w:ascii="Calibri" w:hAnsi="Calibri" w:cs="Calibri"/>
                <w:color w:val="000000"/>
                <w:sz w:val="22"/>
                <w:szCs w:val="22"/>
                <w:lang w:eastAsia="it-IT"/>
              </w:rPr>
            </w:pPr>
            <w:r w:rsidRPr="00A76CC5">
              <w:rPr>
                <w:rFonts w:ascii="Calibri" w:hAnsi="Calibri" w:cs="Calibri"/>
                <w:color w:val="000000"/>
                <w:sz w:val="22"/>
                <w:szCs w:val="22"/>
                <w:lang w:eastAsia="it-IT"/>
              </w:rPr>
              <w:t>835</w:t>
            </w:r>
          </w:p>
        </w:tc>
      </w:tr>
      <w:tr w:rsidR="00A76CC5" w:rsidRPr="00A76CC5" w:rsidTr="00A76CC5">
        <w:trPr>
          <w:trHeight w:val="300"/>
        </w:trPr>
        <w:tc>
          <w:tcPr>
            <w:tcW w:w="2020" w:type="dxa"/>
            <w:vMerge/>
            <w:tcBorders>
              <w:top w:val="nil"/>
              <w:left w:val="single" w:sz="8" w:space="0" w:color="auto"/>
              <w:bottom w:val="single" w:sz="8" w:space="0" w:color="000000"/>
              <w:right w:val="single" w:sz="4" w:space="0" w:color="auto"/>
            </w:tcBorders>
            <w:vAlign w:val="center"/>
            <w:hideMark/>
          </w:tcPr>
          <w:p w:rsidR="00A76CC5" w:rsidRPr="00A76CC5" w:rsidRDefault="00A76CC5" w:rsidP="00A76CC5">
            <w:pPr>
              <w:suppressAutoHyphens w:val="0"/>
              <w:rPr>
                <w:rFonts w:ascii="Calibri" w:hAnsi="Calibri" w:cs="Calibri"/>
                <w:color w:val="000000"/>
                <w:sz w:val="22"/>
                <w:szCs w:val="22"/>
                <w:lang w:eastAsia="it-IT"/>
              </w:rPr>
            </w:pPr>
          </w:p>
        </w:tc>
        <w:tc>
          <w:tcPr>
            <w:tcW w:w="1460" w:type="dxa"/>
            <w:tcBorders>
              <w:top w:val="nil"/>
              <w:left w:val="nil"/>
              <w:bottom w:val="nil"/>
              <w:right w:val="nil"/>
            </w:tcBorders>
            <w:shd w:val="clear" w:color="auto" w:fill="auto"/>
            <w:vAlign w:val="center"/>
            <w:hideMark/>
          </w:tcPr>
          <w:p w:rsidR="00A76CC5" w:rsidRPr="00A76CC5" w:rsidRDefault="00A76CC5" w:rsidP="00A76CC5">
            <w:pPr>
              <w:suppressAutoHyphens w:val="0"/>
              <w:rPr>
                <w:rFonts w:ascii="Calibri" w:hAnsi="Calibri" w:cs="Calibri"/>
                <w:color w:val="000000"/>
                <w:sz w:val="22"/>
                <w:szCs w:val="22"/>
                <w:lang w:eastAsia="it-IT"/>
              </w:rPr>
            </w:pPr>
            <w:r w:rsidRPr="00A76CC5">
              <w:rPr>
                <w:rFonts w:ascii="Calibri" w:hAnsi="Calibri" w:cs="Calibri"/>
                <w:color w:val="000000"/>
                <w:sz w:val="22"/>
                <w:szCs w:val="22"/>
                <w:lang w:eastAsia="it-IT"/>
              </w:rPr>
              <w:t>5 - Deceduto</w:t>
            </w:r>
          </w:p>
        </w:tc>
        <w:tc>
          <w:tcPr>
            <w:tcW w:w="1460" w:type="dxa"/>
            <w:tcBorders>
              <w:top w:val="nil"/>
              <w:left w:val="single" w:sz="4" w:space="0" w:color="auto"/>
              <w:bottom w:val="nil"/>
              <w:right w:val="single" w:sz="8" w:space="0" w:color="auto"/>
            </w:tcBorders>
            <w:shd w:val="clear" w:color="auto" w:fill="auto"/>
            <w:vAlign w:val="center"/>
            <w:hideMark/>
          </w:tcPr>
          <w:p w:rsidR="00A76CC5" w:rsidRPr="00A76CC5" w:rsidRDefault="00A76CC5" w:rsidP="00A76CC5">
            <w:pPr>
              <w:suppressAutoHyphens w:val="0"/>
              <w:jc w:val="right"/>
              <w:rPr>
                <w:rFonts w:ascii="Calibri" w:hAnsi="Calibri" w:cs="Calibri"/>
                <w:color w:val="000000"/>
                <w:sz w:val="22"/>
                <w:szCs w:val="22"/>
                <w:lang w:eastAsia="it-IT"/>
              </w:rPr>
            </w:pPr>
            <w:r w:rsidRPr="00A76CC5">
              <w:rPr>
                <w:rFonts w:ascii="Calibri" w:hAnsi="Calibri" w:cs="Calibri"/>
                <w:color w:val="000000"/>
                <w:sz w:val="22"/>
                <w:szCs w:val="22"/>
                <w:lang w:eastAsia="it-IT"/>
              </w:rPr>
              <w:t>225</w:t>
            </w:r>
          </w:p>
        </w:tc>
      </w:tr>
      <w:tr w:rsidR="00A76CC5" w:rsidRPr="00A76CC5" w:rsidTr="00A76CC5">
        <w:trPr>
          <w:trHeight w:val="315"/>
        </w:trPr>
        <w:tc>
          <w:tcPr>
            <w:tcW w:w="2020" w:type="dxa"/>
            <w:vMerge/>
            <w:tcBorders>
              <w:top w:val="nil"/>
              <w:left w:val="single" w:sz="8" w:space="0" w:color="auto"/>
              <w:bottom w:val="single" w:sz="8" w:space="0" w:color="000000"/>
              <w:right w:val="single" w:sz="4" w:space="0" w:color="auto"/>
            </w:tcBorders>
            <w:vAlign w:val="center"/>
            <w:hideMark/>
          </w:tcPr>
          <w:p w:rsidR="00A76CC5" w:rsidRPr="00A76CC5" w:rsidRDefault="00A76CC5" w:rsidP="00A76CC5">
            <w:pPr>
              <w:suppressAutoHyphens w:val="0"/>
              <w:rPr>
                <w:rFonts w:ascii="Calibri" w:hAnsi="Calibri" w:cs="Calibri"/>
                <w:color w:val="000000"/>
                <w:sz w:val="22"/>
                <w:szCs w:val="22"/>
                <w:lang w:eastAsia="it-IT"/>
              </w:rPr>
            </w:pPr>
          </w:p>
        </w:tc>
        <w:tc>
          <w:tcPr>
            <w:tcW w:w="1460" w:type="dxa"/>
            <w:tcBorders>
              <w:top w:val="single" w:sz="4" w:space="0" w:color="auto"/>
              <w:left w:val="nil"/>
              <w:bottom w:val="single" w:sz="8" w:space="0" w:color="auto"/>
              <w:right w:val="nil"/>
            </w:tcBorders>
            <w:shd w:val="clear" w:color="auto" w:fill="auto"/>
            <w:vAlign w:val="center"/>
            <w:hideMark/>
          </w:tcPr>
          <w:p w:rsidR="00A76CC5" w:rsidRPr="00A76CC5" w:rsidRDefault="00A76CC5" w:rsidP="00A76CC5">
            <w:pPr>
              <w:suppressAutoHyphens w:val="0"/>
              <w:rPr>
                <w:rFonts w:ascii="Calibri" w:hAnsi="Calibri" w:cs="Calibri"/>
                <w:color w:val="000000"/>
                <w:sz w:val="22"/>
                <w:szCs w:val="22"/>
                <w:lang w:eastAsia="it-IT"/>
              </w:rPr>
            </w:pPr>
            <w:r w:rsidRPr="00A76CC5">
              <w:rPr>
                <w:rFonts w:ascii="Calibri" w:hAnsi="Calibri" w:cs="Calibri"/>
                <w:color w:val="000000"/>
                <w:sz w:val="22"/>
                <w:szCs w:val="22"/>
                <w:lang w:eastAsia="it-IT"/>
              </w:rPr>
              <w:t>TOTALE</w:t>
            </w:r>
          </w:p>
        </w:tc>
        <w:tc>
          <w:tcPr>
            <w:tcW w:w="1460" w:type="dxa"/>
            <w:tcBorders>
              <w:top w:val="single" w:sz="4" w:space="0" w:color="auto"/>
              <w:left w:val="single" w:sz="4" w:space="0" w:color="auto"/>
              <w:bottom w:val="single" w:sz="8" w:space="0" w:color="auto"/>
              <w:right w:val="single" w:sz="8" w:space="0" w:color="auto"/>
            </w:tcBorders>
            <w:shd w:val="clear" w:color="auto" w:fill="auto"/>
            <w:vAlign w:val="center"/>
            <w:hideMark/>
          </w:tcPr>
          <w:p w:rsidR="00A76CC5" w:rsidRPr="00A76CC5" w:rsidRDefault="00A76CC5" w:rsidP="00A76CC5">
            <w:pPr>
              <w:suppressAutoHyphens w:val="0"/>
              <w:jc w:val="right"/>
              <w:rPr>
                <w:rFonts w:ascii="Calibri" w:hAnsi="Calibri" w:cs="Calibri"/>
                <w:color w:val="000000"/>
                <w:sz w:val="22"/>
                <w:szCs w:val="22"/>
                <w:lang w:eastAsia="it-IT"/>
              </w:rPr>
            </w:pPr>
            <w:r w:rsidRPr="00A76CC5">
              <w:rPr>
                <w:rFonts w:ascii="Calibri" w:hAnsi="Calibri" w:cs="Calibri"/>
                <w:color w:val="000000"/>
                <w:sz w:val="22"/>
                <w:szCs w:val="22"/>
                <w:lang w:eastAsia="it-IT"/>
              </w:rPr>
              <w:t>38.948</w:t>
            </w:r>
          </w:p>
        </w:tc>
      </w:tr>
      <w:tr w:rsidR="00A76CC5" w:rsidRPr="00A76CC5" w:rsidTr="00A76CC5">
        <w:trPr>
          <w:trHeight w:val="300"/>
        </w:trPr>
        <w:tc>
          <w:tcPr>
            <w:tcW w:w="2020" w:type="dxa"/>
            <w:vMerge w:val="restart"/>
            <w:tcBorders>
              <w:top w:val="nil"/>
              <w:left w:val="single" w:sz="8" w:space="0" w:color="auto"/>
              <w:bottom w:val="single" w:sz="8" w:space="0" w:color="000000"/>
              <w:right w:val="single" w:sz="4" w:space="0" w:color="auto"/>
            </w:tcBorders>
            <w:shd w:val="clear" w:color="auto" w:fill="auto"/>
            <w:vAlign w:val="center"/>
            <w:hideMark/>
          </w:tcPr>
          <w:p w:rsidR="00A76CC5" w:rsidRPr="00A76CC5" w:rsidRDefault="00A76CC5" w:rsidP="00A76CC5">
            <w:pPr>
              <w:suppressAutoHyphens w:val="0"/>
              <w:rPr>
                <w:rFonts w:ascii="Calibri" w:hAnsi="Calibri" w:cs="Calibri"/>
                <w:color w:val="000000"/>
                <w:sz w:val="22"/>
                <w:szCs w:val="22"/>
                <w:lang w:eastAsia="it-IT"/>
              </w:rPr>
            </w:pPr>
            <w:r w:rsidRPr="00A76CC5">
              <w:rPr>
                <w:rFonts w:ascii="Calibri" w:hAnsi="Calibri" w:cs="Calibri"/>
                <w:color w:val="000000"/>
                <w:sz w:val="22"/>
                <w:szCs w:val="22"/>
                <w:lang w:eastAsia="it-IT"/>
              </w:rPr>
              <w:t>S.S. PIETRO E PAOLO - Borgosesia</w:t>
            </w:r>
          </w:p>
        </w:tc>
        <w:tc>
          <w:tcPr>
            <w:tcW w:w="1460" w:type="dxa"/>
            <w:tcBorders>
              <w:top w:val="nil"/>
              <w:left w:val="nil"/>
              <w:bottom w:val="nil"/>
              <w:right w:val="nil"/>
            </w:tcBorders>
            <w:shd w:val="clear" w:color="auto" w:fill="auto"/>
            <w:vAlign w:val="center"/>
            <w:hideMark/>
          </w:tcPr>
          <w:p w:rsidR="00A76CC5" w:rsidRPr="00A76CC5" w:rsidRDefault="00A76CC5" w:rsidP="00A76CC5">
            <w:pPr>
              <w:suppressAutoHyphens w:val="0"/>
              <w:rPr>
                <w:rFonts w:ascii="Calibri" w:hAnsi="Calibri" w:cs="Calibri"/>
                <w:color w:val="000000"/>
                <w:sz w:val="22"/>
                <w:szCs w:val="22"/>
                <w:lang w:eastAsia="it-IT"/>
              </w:rPr>
            </w:pPr>
            <w:r w:rsidRPr="00A76CC5">
              <w:rPr>
                <w:rFonts w:ascii="Calibri" w:hAnsi="Calibri" w:cs="Calibri"/>
                <w:color w:val="000000"/>
                <w:sz w:val="22"/>
                <w:szCs w:val="22"/>
                <w:lang w:eastAsia="it-IT"/>
              </w:rPr>
              <w:t>1 - Bianco</w:t>
            </w:r>
          </w:p>
        </w:tc>
        <w:tc>
          <w:tcPr>
            <w:tcW w:w="1460" w:type="dxa"/>
            <w:tcBorders>
              <w:top w:val="nil"/>
              <w:left w:val="single" w:sz="4" w:space="0" w:color="auto"/>
              <w:bottom w:val="nil"/>
              <w:right w:val="single" w:sz="8" w:space="0" w:color="auto"/>
            </w:tcBorders>
            <w:shd w:val="clear" w:color="auto" w:fill="auto"/>
            <w:vAlign w:val="center"/>
            <w:hideMark/>
          </w:tcPr>
          <w:p w:rsidR="00A76CC5" w:rsidRPr="00A76CC5" w:rsidRDefault="00A76CC5" w:rsidP="00A76CC5">
            <w:pPr>
              <w:suppressAutoHyphens w:val="0"/>
              <w:jc w:val="right"/>
              <w:rPr>
                <w:rFonts w:ascii="Calibri" w:hAnsi="Calibri" w:cs="Calibri"/>
                <w:color w:val="000000"/>
                <w:sz w:val="22"/>
                <w:szCs w:val="22"/>
                <w:lang w:eastAsia="it-IT"/>
              </w:rPr>
            </w:pPr>
            <w:r w:rsidRPr="00A76CC5">
              <w:rPr>
                <w:rFonts w:ascii="Calibri" w:hAnsi="Calibri" w:cs="Calibri"/>
                <w:color w:val="000000"/>
                <w:sz w:val="22"/>
                <w:szCs w:val="22"/>
                <w:lang w:eastAsia="it-IT"/>
              </w:rPr>
              <w:t>364</w:t>
            </w:r>
          </w:p>
        </w:tc>
      </w:tr>
      <w:tr w:rsidR="00A76CC5" w:rsidRPr="00A76CC5" w:rsidTr="00A76CC5">
        <w:trPr>
          <w:trHeight w:val="300"/>
        </w:trPr>
        <w:tc>
          <w:tcPr>
            <w:tcW w:w="2020" w:type="dxa"/>
            <w:vMerge/>
            <w:tcBorders>
              <w:top w:val="nil"/>
              <w:left w:val="single" w:sz="8" w:space="0" w:color="auto"/>
              <w:bottom w:val="single" w:sz="8" w:space="0" w:color="000000"/>
              <w:right w:val="single" w:sz="4" w:space="0" w:color="auto"/>
            </w:tcBorders>
            <w:vAlign w:val="center"/>
            <w:hideMark/>
          </w:tcPr>
          <w:p w:rsidR="00A76CC5" w:rsidRPr="00A76CC5" w:rsidRDefault="00A76CC5" w:rsidP="00A76CC5">
            <w:pPr>
              <w:suppressAutoHyphens w:val="0"/>
              <w:rPr>
                <w:rFonts w:ascii="Calibri" w:hAnsi="Calibri" w:cs="Calibri"/>
                <w:color w:val="000000"/>
                <w:sz w:val="22"/>
                <w:szCs w:val="22"/>
                <w:lang w:eastAsia="it-IT"/>
              </w:rPr>
            </w:pPr>
          </w:p>
        </w:tc>
        <w:tc>
          <w:tcPr>
            <w:tcW w:w="1460" w:type="dxa"/>
            <w:tcBorders>
              <w:top w:val="nil"/>
              <w:left w:val="nil"/>
              <w:bottom w:val="nil"/>
              <w:right w:val="nil"/>
            </w:tcBorders>
            <w:shd w:val="clear" w:color="auto" w:fill="auto"/>
            <w:vAlign w:val="center"/>
            <w:hideMark/>
          </w:tcPr>
          <w:p w:rsidR="00A76CC5" w:rsidRPr="00A76CC5" w:rsidRDefault="00A76CC5" w:rsidP="00A76CC5">
            <w:pPr>
              <w:suppressAutoHyphens w:val="0"/>
              <w:rPr>
                <w:rFonts w:ascii="Calibri" w:hAnsi="Calibri" w:cs="Calibri"/>
                <w:color w:val="000000"/>
                <w:sz w:val="22"/>
                <w:szCs w:val="22"/>
                <w:lang w:eastAsia="it-IT"/>
              </w:rPr>
            </w:pPr>
            <w:r w:rsidRPr="00A76CC5">
              <w:rPr>
                <w:rFonts w:ascii="Calibri" w:hAnsi="Calibri" w:cs="Calibri"/>
                <w:color w:val="000000"/>
                <w:sz w:val="22"/>
                <w:szCs w:val="22"/>
                <w:lang w:eastAsia="it-IT"/>
              </w:rPr>
              <w:t>2 - Verde</w:t>
            </w:r>
          </w:p>
        </w:tc>
        <w:tc>
          <w:tcPr>
            <w:tcW w:w="1460" w:type="dxa"/>
            <w:tcBorders>
              <w:top w:val="nil"/>
              <w:left w:val="single" w:sz="4" w:space="0" w:color="auto"/>
              <w:bottom w:val="nil"/>
              <w:right w:val="single" w:sz="8" w:space="0" w:color="auto"/>
            </w:tcBorders>
            <w:shd w:val="clear" w:color="auto" w:fill="auto"/>
            <w:vAlign w:val="center"/>
            <w:hideMark/>
          </w:tcPr>
          <w:p w:rsidR="00A76CC5" w:rsidRPr="00A76CC5" w:rsidRDefault="00A76CC5" w:rsidP="00A76CC5">
            <w:pPr>
              <w:suppressAutoHyphens w:val="0"/>
              <w:jc w:val="right"/>
              <w:rPr>
                <w:rFonts w:ascii="Calibri" w:hAnsi="Calibri" w:cs="Calibri"/>
                <w:color w:val="000000"/>
                <w:sz w:val="22"/>
                <w:szCs w:val="22"/>
                <w:lang w:eastAsia="it-IT"/>
              </w:rPr>
            </w:pPr>
            <w:r w:rsidRPr="00A76CC5">
              <w:rPr>
                <w:rFonts w:ascii="Calibri" w:hAnsi="Calibri" w:cs="Calibri"/>
                <w:color w:val="000000"/>
                <w:sz w:val="22"/>
                <w:szCs w:val="22"/>
                <w:lang w:eastAsia="it-IT"/>
              </w:rPr>
              <w:t>19.708</w:t>
            </w:r>
          </w:p>
        </w:tc>
      </w:tr>
      <w:tr w:rsidR="00A76CC5" w:rsidRPr="00A76CC5" w:rsidTr="00A76CC5">
        <w:trPr>
          <w:trHeight w:val="300"/>
        </w:trPr>
        <w:tc>
          <w:tcPr>
            <w:tcW w:w="2020" w:type="dxa"/>
            <w:vMerge/>
            <w:tcBorders>
              <w:top w:val="nil"/>
              <w:left w:val="single" w:sz="8" w:space="0" w:color="auto"/>
              <w:bottom w:val="single" w:sz="8" w:space="0" w:color="000000"/>
              <w:right w:val="single" w:sz="4" w:space="0" w:color="auto"/>
            </w:tcBorders>
            <w:vAlign w:val="center"/>
            <w:hideMark/>
          </w:tcPr>
          <w:p w:rsidR="00A76CC5" w:rsidRPr="00A76CC5" w:rsidRDefault="00A76CC5" w:rsidP="00A76CC5">
            <w:pPr>
              <w:suppressAutoHyphens w:val="0"/>
              <w:rPr>
                <w:rFonts w:ascii="Calibri" w:hAnsi="Calibri" w:cs="Calibri"/>
                <w:color w:val="000000"/>
                <w:sz w:val="22"/>
                <w:szCs w:val="22"/>
                <w:lang w:eastAsia="it-IT"/>
              </w:rPr>
            </w:pPr>
          </w:p>
        </w:tc>
        <w:tc>
          <w:tcPr>
            <w:tcW w:w="1460" w:type="dxa"/>
            <w:tcBorders>
              <w:top w:val="nil"/>
              <w:left w:val="nil"/>
              <w:bottom w:val="nil"/>
              <w:right w:val="nil"/>
            </w:tcBorders>
            <w:shd w:val="clear" w:color="auto" w:fill="auto"/>
            <w:vAlign w:val="center"/>
            <w:hideMark/>
          </w:tcPr>
          <w:p w:rsidR="00A76CC5" w:rsidRPr="00A76CC5" w:rsidRDefault="00A76CC5" w:rsidP="00A76CC5">
            <w:pPr>
              <w:suppressAutoHyphens w:val="0"/>
              <w:rPr>
                <w:rFonts w:ascii="Calibri" w:hAnsi="Calibri" w:cs="Calibri"/>
                <w:color w:val="000000"/>
                <w:sz w:val="22"/>
                <w:szCs w:val="22"/>
                <w:lang w:eastAsia="it-IT"/>
              </w:rPr>
            </w:pPr>
            <w:r w:rsidRPr="00A76CC5">
              <w:rPr>
                <w:rFonts w:ascii="Calibri" w:hAnsi="Calibri" w:cs="Calibri"/>
                <w:color w:val="000000"/>
                <w:sz w:val="22"/>
                <w:szCs w:val="22"/>
                <w:lang w:eastAsia="it-IT"/>
              </w:rPr>
              <w:t>3 - Giallo</w:t>
            </w:r>
          </w:p>
        </w:tc>
        <w:tc>
          <w:tcPr>
            <w:tcW w:w="1460" w:type="dxa"/>
            <w:tcBorders>
              <w:top w:val="nil"/>
              <w:left w:val="single" w:sz="4" w:space="0" w:color="auto"/>
              <w:bottom w:val="nil"/>
              <w:right w:val="single" w:sz="8" w:space="0" w:color="auto"/>
            </w:tcBorders>
            <w:shd w:val="clear" w:color="auto" w:fill="auto"/>
            <w:vAlign w:val="center"/>
            <w:hideMark/>
          </w:tcPr>
          <w:p w:rsidR="00A76CC5" w:rsidRPr="00A76CC5" w:rsidRDefault="00A76CC5" w:rsidP="00A76CC5">
            <w:pPr>
              <w:suppressAutoHyphens w:val="0"/>
              <w:jc w:val="right"/>
              <w:rPr>
                <w:rFonts w:ascii="Calibri" w:hAnsi="Calibri" w:cs="Calibri"/>
                <w:color w:val="000000"/>
                <w:sz w:val="22"/>
                <w:szCs w:val="22"/>
                <w:lang w:eastAsia="it-IT"/>
              </w:rPr>
            </w:pPr>
            <w:r w:rsidRPr="00A76CC5">
              <w:rPr>
                <w:rFonts w:ascii="Calibri" w:hAnsi="Calibri" w:cs="Calibri"/>
                <w:color w:val="000000"/>
                <w:sz w:val="22"/>
                <w:szCs w:val="22"/>
                <w:lang w:eastAsia="it-IT"/>
              </w:rPr>
              <w:t>1.491</w:t>
            </w:r>
          </w:p>
        </w:tc>
      </w:tr>
      <w:tr w:rsidR="00A76CC5" w:rsidRPr="00A76CC5" w:rsidTr="00A76CC5">
        <w:trPr>
          <w:trHeight w:val="300"/>
        </w:trPr>
        <w:tc>
          <w:tcPr>
            <w:tcW w:w="2020" w:type="dxa"/>
            <w:vMerge/>
            <w:tcBorders>
              <w:top w:val="nil"/>
              <w:left w:val="single" w:sz="8" w:space="0" w:color="auto"/>
              <w:bottom w:val="single" w:sz="8" w:space="0" w:color="000000"/>
              <w:right w:val="single" w:sz="4" w:space="0" w:color="auto"/>
            </w:tcBorders>
            <w:vAlign w:val="center"/>
            <w:hideMark/>
          </w:tcPr>
          <w:p w:rsidR="00A76CC5" w:rsidRPr="00A76CC5" w:rsidRDefault="00A76CC5" w:rsidP="00A76CC5">
            <w:pPr>
              <w:suppressAutoHyphens w:val="0"/>
              <w:rPr>
                <w:rFonts w:ascii="Calibri" w:hAnsi="Calibri" w:cs="Calibri"/>
                <w:color w:val="000000"/>
                <w:sz w:val="22"/>
                <w:szCs w:val="22"/>
                <w:lang w:eastAsia="it-IT"/>
              </w:rPr>
            </w:pPr>
          </w:p>
        </w:tc>
        <w:tc>
          <w:tcPr>
            <w:tcW w:w="1460" w:type="dxa"/>
            <w:tcBorders>
              <w:top w:val="nil"/>
              <w:left w:val="nil"/>
              <w:bottom w:val="nil"/>
              <w:right w:val="nil"/>
            </w:tcBorders>
            <w:shd w:val="clear" w:color="auto" w:fill="auto"/>
            <w:vAlign w:val="center"/>
            <w:hideMark/>
          </w:tcPr>
          <w:p w:rsidR="00A76CC5" w:rsidRPr="00A76CC5" w:rsidRDefault="00A76CC5" w:rsidP="00A76CC5">
            <w:pPr>
              <w:suppressAutoHyphens w:val="0"/>
              <w:rPr>
                <w:rFonts w:ascii="Calibri" w:hAnsi="Calibri" w:cs="Calibri"/>
                <w:color w:val="000000"/>
                <w:sz w:val="22"/>
                <w:szCs w:val="22"/>
                <w:lang w:eastAsia="it-IT"/>
              </w:rPr>
            </w:pPr>
            <w:r w:rsidRPr="00A76CC5">
              <w:rPr>
                <w:rFonts w:ascii="Calibri" w:hAnsi="Calibri" w:cs="Calibri"/>
                <w:color w:val="000000"/>
                <w:sz w:val="22"/>
                <w:szCs w:val="22"/>
                <w:lang w:eastAsia="it-IT"/>
              </w:rPr>
              <w:t>4 - Rosso</w:t>
            </w:r>
          </w:p>
        </w:tc>
        <w:tc>
          <w:tcPr>
            <w:tcW w:w="1460" w:type="dxa"/>
            <w:tcBorders>
              <w:top w:val="nil"/>
              <w:left w:val="single" w:sz="4" w:space="0" w:color="auto"/>
              <w:bottom w:val="nil"/>
              <w:right w:val="single" w:sz="8" w:space="0" w:color="auto"/>
            </w:tcBorders>
            <w:shd w:val="clear" w:color="auto" w:fill="auto"/>
            <w:vAlign w:val="center"/>
            <w:hideMark/>
          </w:tcPr>
          <w:p w:rsidR="00A76CC5" w:rsidRPr="00A76CC5" w:rsidRDefault="00A76CC5" w:rsidP="00A76CC5">
            <w:pPr>
              <w:suppressAutoHyphens w:val="0"/>
              <w:jc w:val="right"/>
              <w:rPr>
                <w:rFonts w:ascii="Calibri" w:hAnsi="Calibri" w:cs="Calibri"/>
                <w:color w:val="000000"/>
                <w:sz w:val="22"/>
                <w:szCs w:val="22"/>
                <w:lang w:eastAsia="it-IT"/>
              </w:rPr>
            </w:pPr>
            <w:r w:rsidRPr="00A76CC5">
              <w:rPr>
                <w:rFonts w:ascii="Calibri" w:hAnsi="Calibri" w:cs="Calibri"/>
                <w:color w:val="000000"/>
                <w:sz w:val="22"/>
                <w:szCs w:val="22"/>
                <w:lang w:eastAsia="it-IT"/>
              </w:rPr>
              <w:t>70</w:t>
            </w:r>
          </w:p>
        </w:tc>
      </w:tr>
      <w:tr w:rsidR="00A76CC5" w:rsidRPr="00A76CC5" w:rsidTr="00A76CC5">
        <w:trPr>
          <w:trHeight w:val="300"/>
        </w:trPr>
        <w:tc>
          <w:tcPr>
            <w:tcW w:w="2020" w:type="dxa"/>
            <w:vMerge/>
            <w:tcBorders>
              <w:top w:val="nil"/>
              <w:left w:val="single" w:sz="8" w:space="0" w:color="auto"/>
              <w:bottom w:val="single" w:sz="8" w:space="0" w:color="000000"/>
              <w:right w:val="single" w:sz="4" w:space="0" w:color="auto"/>
            </w:tcBorders>
            <w:vAlign w:val="center"/>
            <w:hideMark/>
          </w:tcPr>
          <w:p w:rsidR="00A76CC5" w:rsidRPr="00A76CC5" w:rsidRDefault="00A76CC5" w:rsidP="00A76CC5">
            <w:pPr>
              <w:suppressAutoHyphens w:val="0"/>
              <w:rPr>
                <w:rFonts w:ascii="Calibri" w:hAnsi="Calibri" w:cs="Calibri"/>
                <w:color w:val="000000"/>
                <w:sz w:val="22"/>
                <w:szCs w:val="22"/>
                <w:lang w:eastAsia="it-IT"/>
              </w:rPr>
            </w:pPr>
          </w:p>
        </w:tc>
        <w:tc>
          <w:tcPr>
            <w:tcW w:w="1460" w:type="dxa"/>
            <w:tcBorders>
              <w:top w:val="nil"/>
              <w:left w:val="nil"/>
              <w:bottom w:val="nil"/>
              <w:right w:val="nil"/>
            </w:tcBorders>
            <w:shd w:val="clear" w:color="auto" w:fill="auto"/>
            <w:vAlign w:val="center"/>
            <w:hideMark/>
          </w:tcPr>
          <w:p w:rsidR="00A76CC5" w:rsidRPr="00A76CC5" w:rsidRDefault="00A76CC5" w:rsidP="00A76CC5">
            <w:pPr>
              <w:suppressAutoHyphens w:val="0"/>
              <w:rPr>
                <w:rFonts w:ascii="Calibri" w:hAnsi="Calibri" w:cs="Calibri"/>
                <w:color w:val="000000"/>
                <w:sz w:val="22"/>
                <w:szCs w:val="22"/>
                <w:lang w:eastAsia="it-IT"/>
              </w:rPr>
            </w:pPr>
            <w:r w:rsidRPr="00A76CC5">
              <w:rPr>
                <w:rFonts w:ascii="Calibri" w:hAnsi="Calibri" w:cs="Calibri"/>
                <w:color w:val="000000"/>
                <w:sz w:val="22"/>
                <w:szCs w:val="22"/>
                <w:lang w:eastAsia="it-IT"/>
              </w:rPr>
              <w:t>5 - Deceduto</w:t>
            </w:r>
          </w:p>
        </w:tc>
        <w:tc>
          <w:tcPr>
            <w:tcW w:w="1460" w:type="dxa"/>
            <w:tcBorders>
              <w:top w:val="nil"/>
              <w:left w:val="single" w:sz="4" w:space="0" w:color="auto"/>
              <w:bottom w:val="nil"/>
              <w:right w:val="single" w:sz="8" w:space="0" w:color="auto"/>
            </w:tcBorders>
            <w:shd w:val="clear" w:color="auto" w:fill="auto"/>
            <w:vAlign w:val="center"/>
            <w:hideMark/>
          </w:tcPr>
          <w:p w:rsidR="00A76CC5" w:rsidRPr="00A76CC5" w:rsidRDefault="00A76CC5" w:rsidP="00A76CC5">
            <w:pPr>
              <w:suppressAutoHyphens w:val="0"/>
              <w:jc w:val="right"/>
              <w:rPr>
                <w:rFonts w:ascii="Calibri" w:hAnsi="Calibri" w:cs="Calibri"/>
                <w:color w:val="000000"/>
                <w:sz w:val="22"/>
                <w:szCs w:val="22"/>
                <w:lang w:eastAsia="it-IT"/>
              </w:rPr>
            </w:pPr>
            <w:r w:rsidRPr="00A76CC5">
              <w:rPr>
                <w:rFonts w:ascii="Calibri" w:hAnsi="Calibri" w:cs="Calibri"/>
                <w:color w:val="000000"/>
                <w:sz w:val="22"/>
                <w:szCs w:val="22"/>
                <w:lang w:eastAsia="it-IT"/>
              </w:rPr>
              <w:t>37</w:t>
            </w:r>
          </w:p>
        </w:tc>
      </w:tr>
      <w:tr w:rsidR="00A76CC5" w:rsidRPr="00A76CC5" w:rsidTr="00A76CC5">
        <w:trPr>
          <w:trHeight w:val="315"/>
        </w:trPr>
        <w:tc>
          <w:tcPr>
            <w:tcW w:w="2020" w:type="dxa"/>
            <w:vMerge/>
            <w:tcBorders>
              <w:top w:val="nil"/>
              <w:left w:val="single" w:sz="8" w:space="0" w:color="auto"/>
              <w:bottom w:val="single" w:sz="8" w:space="0" w:color="000000"/>
              <w:right w:val="single" w:sz="4" w:space="0" w:color="auto"/>
            </w:tcBorders>
            <w:vAlign w:val="center"/>
            <w:hideMark/>
          </w:tcPr>
          <w:p w:rsidR="00A76CC5" w:rsidRPr="00A76CC5" w:rsidRDefault="00A76CC5" w:rsidP="00A76CC5">
            <w:pPr>
              <w:suppressAutoHyphens w:val="0"/>
              <w:rPr>
                <w:rFonts w:ascii="Calibri" w:hAnsi="Calibri" w:cs="Calibri"/>
                <w:color w:val="000000"/>
                <w:sz w:val="22"/>
                <w:szCs w:val="22"/>
                <w:lang w:eastAsia="it-IT"/>
              </w:rPr>
            </w:pPr>
          </w:p>
        </w:tc>
        <w:tc>
          <w:tcPr>
            <w:tcW w:w="1460" w:type="dxa"/>
            <w:tcBorders>
              <w:top w:val="single" w:sz="4" w:space="0" w:color="auto"/>
              <w:left w:val="nil"/>
              <w:bottom w:val="single" w:sz="8" w:space="0" w:color="auto"/>
              <w:right w:val="nil"/>
            </w:tcBorders>
            <w:shd w:val="clear" w:color="auto" w:fill="auto"/>
            <w:vAlign w:val="center"/>
            <w:hideMark/>
          </w:tcPr>
          <w:p w:rsidR="00A76CC5" w:rsidRPr="00A76CC5" w:rsidRDefault="00A76CC5" w:rsidP="00A76CC5">
            <w:pPr>
              <w:suppressAutoHyphens w:val="0"/>
              <w:rPr>
                <w:rFonts w:ascii="Calibri" w:hAnsi="Calibri" w:cs="Calibri"/>
                <w:color w:val="000000"/>
                <w:sz w:val="22"/>
                <w:szCs w:val="22"/>
                <w:lang w:eastAsia="it-IT"/>
              </w:rPr>
            </w:pPr>
            <w:r w:rsidRPr="00A76CC5">
              <w:rPr>
                <w:rFonts w:ascii="Calibri" w:hAnsi="Calibri" w:cs="Calibri"/>
                <w:color w:val="000000"/>
                <w:sz w:val="22"/>
                <w:szCs w:val="22"/>
                <w:lang w:eastAsia="it-IT"/>
              </w:rPr>
              <w:t>TOTALE</w:t>
            </w:r>
          </w:p>
        </w:tc>
        <w:tc>
          <w:tcPr>
            <w:tcW w:w="1460" w:type="dxa"/>
            <w:tcBorders>
              <w:top w:val="single" w:sz="4" w:space="0" w:color="auto"/>
              <w:left w:val="single" w:sz="4" w:space="0" w:color="auto"/>
              <w:bottom w:val="single" w:sz="8" w:space="0" w:color="auto"/>
              <w:right w:val="single" w:sz="8" w:space="0" w:color="auto"/>
            </w:tcBorders>
            <w:shd w:val="clear" w:color="auto" w:fill="auto"/>
            <w:vAlign w:val="center"/>
            <w:hideMark/>
          </w:tcPr>
          <w:p w:rsidR="00A76CC5" w:rsidRPr="00A76CC5" w:rsidRDefault="00A76CC5" w:rsidP="00A76CC5">
            <w:pPr>
              <w:suppressAutoHyphens w:val="0"/>
              <w:jc w:val="right"/>
              <w:rPr>
                <w:rFonts w:ascii="Calibri" w:hAnsi="Calibri" w:cs="Calibri"/>
                <w:color w:val="000000"/>
                <w:sz w:val="22"/>
                <w:szCs w:val="22"/>
                <w:lang w:eastAsia="it-IT"/>
              </w:rPr>
            </w:pPr>
            <w:r w:rsidRPr="00A76CC5">
              <w:rPr>
                <w:rFonts w:ascii="Calibri" w:hAnsi="Calibri" w:cs="Calibri"/>
                <w:color w:val="000000"/>
                <w:sz w:val="22"/>
                <w:szCs w:val="22"/>
                <w:lang w:eastAsia="it-IT"/>
              </w:rPr>
              <w:t>21.670</w:t>
            </w:r>
          </w:p>
        </w:tc>
      </w:tr>
      <w:tr w:rsidR="00A76CC5" w:rsidRPr="00A76CC5" w:rsidTr="00A76CC5">
        <w:trPr>
          <w:trHeight w:val="300"/>
        </w:trPr>
        <w:tc>
          <w:tcPr>
            <w:tcW w:w="2020" w:type="dxa"/>
            <w:vMerge w:val="restart"/>
            <w:tcBorders>
              <w:top w:val="nil"/>
              <w:left w:val="single" w:sz="8" w:space="0" w:color="auto"/>
              <w:bottom w:val="single" w:sz="8" w:space="0" w:color="000000"/>
              <w:right w:val="single" w:sz="4" w:space="0" w:color="auto"/>
            </w:tcBorders>
            <w:shd w:val="clear" w:color="auto" w:fill="auto"/>
            <w:vAlign w:val="center"/>
            <w:hideMark/>
          </w:tcPr>
          <w:p w:rsidR="00A76CC5" w:rsidRPr="00A76CC5" w:rsidRDefault="00A76CC5" w:rsidP="00A76CC5">
            <w:pPr>
              <w:suppressAutoHyphens w:val="0"/>
              <w:rPr>
                <w:rFonts w:ascii="Calibri" w:hAnsi="Calibri" w:cs="Calibri"/>
                <w:color w:val="000000"/>
                <w:sz w:val="22"/>
                <w:szCs w:val="22"/>
                <w:lang w:eastAsia="it-IT"/>
              </w:rPr>
            </w:pPr>
            <w:r w:rsidRPr="00A76CC5">
              <w:rPr>
                <w:rFonts w:ascii="Calibri" w:hAnsi="Calibri" w:cs="Calibri"/>
                <w:color w:val="000000"/>
                <w:sz w:val="22"/>
                <w:szCs w:val="22"/>
                <w:lang w:eastAsia="it-IT"/>
              </w:rPr>
              <w:t>TOTALE ASL (*)</w:t>
            </w:r>
          </w:p>
        </w:tc>
        <w:tc>
          <w:tcPr>
            <w:tcW w:w="1460" w:type="dxa"/>
            <w:tcBorders>
              <w:top w:val="nil"/>
              <w:left w:val="nil"/>
              <w:bottom w:val="nil"/>
              <w:right w:val="nil"/>
            </w:tcBorders>
            <w:shd w:val="clear" w:color="auto" w:fill="auto"/>
            <w:vAlign w:val="center"/>
            <w:hideMark/>
          </w:tcPr>
          <w:p w:rsidR="00A76CC5" w:rsidRPr="00A76CC5" w:rsidRDefault="00A76CC5" w:rsidP="00A76CC5">
            <w:pPr>
              <w:suppressAutoHyphens w:val="0"/>
              <w:rPr>
                <w:rFonts w:ascii="Calibri" w:hAnsi="Calibri" w:cs="Calibri"/>
                <w:color w:val="000000"/>
                <w:sz w:val="22"/>
                <w:szCs w:val="22"/>
                <w:lang w:eastAsia="it-IT"/>
              </w:rPr>
            </w:pPr>
            <w:r w:rsidRPr="00A76CC5">
              <w:rPr>
                <w:rFonts w:ascii="Calibri" w:hAnsi="Calibri" w:cs="Calibri"/>
                <w:color w:val="000000"/>
                <w:sz w:val="22"/>
                <w:szCs w:val="22"/>
                <w:lang w:eastAsia="it-IT"/>
              </w:rPr>
              <w:t>1 - Bianco</w:t>
            </w:r>
          </w:p>
        </w:tc>
        <w:tc>
          <w:tcPr>
            <w:tcW w:w="1460" w:type="dxa"/>
            <w:tcBorders>
              <w:top w:val="nil"/>
              <w:left w:val="single" w:sz="4" w:space="0" w:color="auto"/>
              <w:bottom w:val="nil"/>
              <w:right w:val="single" w:sz="8" w:space="0" w:color="auto"/>
            </w:tcBorders>
            <w:shd w:val="clear" w:color="auto" w:fill="auto"/>
            <w:vAlign w:val="center"/>
            <w:hideMark/>
          </w:tcPr>
          <w:p w:rsidR="00A76CC5" w:rsidRPr="00A76CC5" w:rsidRDefault="00A76CC5" w:rsidP="00A76CC5">
            <w:pPr>
              <w:suppressAutoHyphens w:val="0"/>
              <w:jc w:val="right"/>
              <w:rPr>
                <w:rFonts w:ascii="Calibri" w:hAnsi="Calibri" w:cs="Calibri"/>
                <w:color w:val="000000"/>
                <w:sz w:val="22"/>
                <w:szCs w:val="22"/>
                <w:lang w:eastAsia="it-IT"/>
              </w:rPr>
            </w:pPr>
            <w:r w:rsidRPr="00A76CC5">
              <w:rPr>
                <w:rFonts w:ascii="Calibri" w:hAnsi="Calibri" w:cs="Calibri"/>
                <w:color w:val="000000"/>
                <w:sz w:val="22"/>
                <w:szCs w:val="22"/>
                <w:lang w:eastAsia="it-IT"/>
              </w:rPr>
              <w:t>1.901</w:t>
            </w:r>
          </w:p>
        </w:tc>
      </w:tr>
      <w:tr w:rsidR="00A76CC5" w:rsidRPr="00A76CC5" w:rsidTr="00A76CC5">
        <w:trPr>
          <w:trHeight w:val="300"/>
        </w:trPr>
        <w:tc>
          <w:tcPr>
            <w:tcW w:w="2020" w:type="dxa"/>
            <w:vMerge/>
            <w:tcBorders>
              <w:top w:val="nil"/>
              <w:left w:val="single" w:sz="8" w:space="0" w:color="auto"/>
              <w:bottom w:val="single" w:sz="8" w:space="0" w:color="000000"/>
              <w:right w:val="single" w:sz="4" w:space="0" w:color="auto"/>
            </w:tcBorders>
            <w:vAlign w:val="center"/>
            <w:hideMark/>
          </w:tcPr>
          <w:p w:rsidR="00A76CC5" w:rsidRPr="00A76CC5" w:rsidRDefault="00A76CC5" w:rsidP="00A76CC5">
            <w:pPr>
              <w:suppressAutoHyphens w:val="0"/>
              <w:rPr>
                <w:rFonts w:ascii="Calibri" w:hAnsi="Calibri" w:cs="Calibri"/>
                <w:color w:val="000000"/>
                <w:sz w:val="22"/>
                <w:szCs w:val="22"/>
                <w:lang w:eastAsia="it-IT"/>
              </w:rPr>
            </w:pPr>
          </w:p>
        </w:tc>
        <w:tc>
          <w:tcPr>
            <w:tcW w:w="1460" w:type="dxa"/>
            <w:tcBorders>
              <w:top w:val="nil"/>
              <w:left w:val="nil"/>
              <w:bottom w:val="nil"/>
              <w:right w:val="nil"/>
            </w:tcBorders>
            <w:shd w:val="clear" w:color="auto" w:fill="auto"/>
            <w:vAlign w:val="center"/>
            <w:hideMark/>
          </w:tcPr>
          <w:p w:rsidR="00A76CC5" w:rsidRPr="00A76CC5" w:rsidRDefault="00A76CC5" w:rsidP="00A76CC5">
            <w:pPr>
              <w:suppressAutoHyphens w:val="0"/>
              <w:rPr>
                <w:rFonts w:ascii="Calibri" w:hAnsi="Calibri" w:cs="Calibri"/>
                <w:color w:val="000000"/>
                <w:sz w:val="22"/>
                <w:szCs w:val="22"/>
                <w:lang w:eastAsia="it-IT"/>
              </w:rPr>
            </w:pPr>
            <w:r w:rsidRPr="00A76CC5">
              <w:rPr>
                <w:rFonts w:ascii="Calibri" w:hAnsi="Calibri" w:cs="Calibri"/>
                <w:color w:val="000000"/>
                <w:sz w:val="22"/>
                <w:szCs w:val="22"/>
                <w:lang w:eastAsia="it-IT"/>
              </w:rPr>
              <w:t>2 - Verde</w:t>
            </w:r>
          </w:p>
        </w:tc>
        <w:tc>
          <w:tcPr>
            <w:tcW w:w="1460" w:type="dxa"/>
            <w:tcBorders>
              <w:top w:val="nil"/>
              <w:left w:val="single" w:sz="4" w:space="0" w:color="auto"/>
              <w:bottom w:val="nil"/>
              <w:right w:val="single" w:sz="8" w:space="0" w:color="auto"/>
            </w:tcBorders>
            <w:shd w:val="clear" w:color="auto" w:fill="auto"/>
            <w:vAlign w:val="center"/>
            <w:hideMark/>
          </w:tcPr>
          <w:p w:rsidR="00A76CC5" w:rsidRPr="00A76CC5" w:rsidRDefault="00A76CC5" w:rsidP="00A76CC5">
            <w:pPr>
              <w:suppressAutoHyphens w:val="0"/>
              <w:jc w:val="right"/>
              <w:rPr>
                <w:rFonts w:ascii="Calibri" w:hAnsi="Calibri" w:cs="Calibri"/>
                <w:color w:val="000000"/>
                <w:sz w:val="22"/>
                <w:szCs w:val="22"/>
                <w:lang w:eastAsia="it-IT"/>
              </w:rPr>
            </w:pPr>
            <w:r w:rsidRPr="00A76CC5">
              <w:rPr>
                <w:rFonts w:ascii="Calibri" w:hAnsi="Calibri" w:cs="Calibri"/>
                <w:color w:val="000000"/>
                <w:sz w:val="22"/>
                <w:szCs w:val="22"/>
                <w:lang w:eastAsia="it-IT"/>
              </w:rPr>
              <w:t>50.693</w:t>
            </w:r>
          </w:p>
        </w:tc>
      </w:tr>
      <w:tr w:rsidR="00A76CC5" w:rsidRPr="00A76CC5" w:rsidTr="00A76CC5">
        <w:trPr>
          <w:trHeight w:val="300"/>
        </w:trPr>
        <w:tc>
          <w:tcPr>
            <w:tcW w:w="2020" w:type="dxa"/>
            <w:vMerge/>
            <w:tcBorders>
              <w:top w:val="nil"/>
              <w:left w:val="single" w:sz="8" w:space="0" w:color="auto"/>
              <w:bottom w:val="single" w:sz="8" w:space="0" w:color="000000"/>
              <w:right w:val="single" w:sz="4" w:space="0" w:color="auto"/>
            </w:tcBorders>
            <w:vAlign w:val="center"/>
            <w:hideMark/>
          </w:tcPr>
          <w:p w:rsidR="00A76CC5" w:rsidRPr="00A76CC5" w:rsidRDefault="00A76CC5" w:rsidP="00A76CC5">
            <w:pPr>
              <w:suppressAutoHyphens w:val="0"/>
              <w:rPr>
                <w:rFonts w:ascii="Calibri" w:hAnsi="Calibri" w:cs="Calibri"/>
                <w:color w:val="000000"/>
                <w:sz w:val="22"/>
                <w:szCs w:val="22"/>
                <w:lang w:eastAsia="it-IT"/>
              </w:rPr>
            </w:pPr>
          </w:p>
        </w:tc>
        <w:tc>
          <w:tcPr>
            <w:tcW w:w="1460" w:type="dxa"/>
            <w:tcBorders>
              <w:top w:val="nil"/>
              <w:left w:val="nil"/>
              <w:bottom w:val="nil"/>
              <w:right w:val="nil"/>
            </w:tcBorders>
            <w:shd w:val="clear" w:color="auto" w:fill="auto"/>
            <w:vAlign w:val="center"/>
            <w:hideMark/>
          </w:tcPr>
          <w:p w:rsidR="00A76CC5" w:rsidRPr="00A76CC5" w:rsidRDefault="00A76CC5" w:rsidP="00A76CC5">
            <w:pPr>
              <w:suppressAutoHyphens w:val="0"/>
              <w:rPr>
                <w:rFonts w:ascii="Calibri" w:hAnsi="Calibri" w:cs="Calibri"/>
                <w:color w:val="000000"/>
                <w:sz w:val="22"/>
                <w:szCs w:val="22"/>
                <w:lang w:eastAsia="it-IT"/>
              </w:rPr>
            </w:pPr>
            <w:r w:rsidRPr="00A76CC5">
              <w:rPr>
                <w:rFonts w:ascii="Calibri" w:hAnsi="Calibri" w:cs="Calibri"/>
                <w:color w:val="000000"/>
                <w:sz w:val="22"/>
                <w:szCs w:val="22"/>
                <w:lang w:eastAsia="it-IT"/>
              </w:rPr>
              <w:t>3 - Giallo</w:t>
            </w:r>
          </w:p>
        </w:tc>
        <w:tc>
          <w:tcPr>
            <w:tcW w:w="1460" w:type="dxa"/>
            <w:tcBorders>
              <w:top w:val="nil"/>
              <w:left w:val="single" w:sz="4" w:space="0" w:color="auto"/>
              <w:bottom w:val="nil"/>
              <w:right w:val="single" w:sz="8" w:space="0" w:color="auto"/>
            </w:tcBorders>
            <w:shd w:val="clear" w:color="auto" w:fill="auto"/>
            <w:vAlign w:val="center"/>
            <w:hideMark/>
          </w:tcPr>
          <w:p w:rsidR="00A76CC5" w:rsidRPr="00A76CC5" w:rsidRDefault="00A76CC5" w:rsidP="00A76CC5">
            <w:pPr>
              <w:suppressAutoHyphens w:val="0"/>
              <w:jc w:val="right"/>
              <w:rPr>
                <w:rFonts w:ascii="Calibri" w:hAnsi="Calibri" w:cs="Calibri"/>
                <w:color w:val="000000"/>
                <w:sz w:val="22"/>
                <w:szCs w:val="22"/>
                <w:lang w:eastAsia="it-IT"/>
              </w:rPr>
            </w:pPr>
            <w:r w:rsidRPr="00A76CC5">
              <w:rPr>
                <w:rFonts w:ascii="Calibri" w:hAnsi="Calibri" w:cs="Calibri"/>
                <w:color w:val="000000"/>
                <w:sz w:val="22"/>
                <w:szCs w:val="22"/>
                <w:lang w:eastAsia="it-IT"/>
              </w:rPr>
              <w:t>6.857</w:t>
            </w:r>
          </w:p>
        </w:tc>
      </w:tr>
      <w:tr w:rsidR="00A76CC5" w:rsidRPr="00A76CC5" w:rsidTr="00A76CC5">
        <w:trPr>
          <w:trHeight w:val="300"/>
        </w:trPr>
        <w:tc>
          <w:tcPr>
            <w:tcW w:w="2020" w:type="dxa"/>
            <w:vMerge/>
            <w:tcBorders>
              <w:top w:val="nil"/>
              <w:left w:val="single" w:sz="8" w:space="0" w:color="auto"/>
              <w:bottom w:val="single" w:sz="8" w:space="0" w:color="000000"/>
              <w:right w:val="single" w:sz="4" w:space="0" w:color="auto"/>
            </w:tcBorders>
            <w:vAlign w:val="center"/>
            <w:hideMark/>
          </w:tcPr>
          <w:p w:rsidR="00A76CC5" w:rsidRPr="00A76CC5" w:rsidRDefault="00A76CC5" w:rsidP="00A76CC5">
            <w:pPr>
              <w:suppressAutoHyphens w:val="0"/>
              <w:rPr>
                <w:rFonts w:ascii="Calibri" w:hAnsi="Calibri" w:cs="Calibri"/>
                <w:color w:val="000000"/>
                <w:sz w:val="22"/>
                <w:szCs w:val="22"/>
                <w:lang w:eastAsia="it-IT"/>
              </w:rPr>
            </w:pPr>
          </w:p>
        </w:tc>
        <w:tc>
          <w:tcPr>
            <w:tcW w:w="1460" w:type="dxa"/>
            <w:tcBorders>
              <w:top w:val="nil"/>
              <w:left w:val="nil"/>
              <w:bottom w:val="nil"/>
              <w:right w:val="nil"/>
            </w:tcBorders>
            <w:shd w:val="clear" w:color="auto" w:fill="auto"/>
            <w:vAlign w:val="center"/>
            <w:hideMark/>
          </w:tcPr>
          <w:p w:rsidR="00A76CC5" w:rsidRPr="00A76CC5" w:rsidRDefault="00A76CC5" w:rsidP="00A76CC5">
            <w:pPr>
              <w:suppressAutoHyphens w:val="0"/>
              <w:rPr>
                <w:rFonts w:ascii="Calibri" w:hAnsi="Calibri" w:cs="Calibri"/>
                <w:color w:val="000000"/>
                <w:sz w:val="22"/>
                <w:szCs w:val="22"/>
                <w:lang w:eastAsia="it-IT"/>
              </w:rPr>
            </w:pPr>
            <w:r w:rsidRPr="00A76CC5">
              <w:rPr>
                <w:rFonts w:ascii="Calibri" w:hAnsi="Calibri" w:cs="Calibri"/>
                <w:color w:val="000000"/>
                <w:sz w:val="22"/>
                <w:szCs w:val="22"/>
                <w:lang w:eastAsia="it-IT"/>
              </w:rPr>
              <w:t>4 - Rosso</w:t>
            </w:r>
          </w:p>
        </w:tc>
        <w:tc>
          <w:tcPr>
            <w:tcW w:w="1460" w:type="dxa"/>
            <w:tcBorders>
              <w:top w:val="nil"/>
              <w:left w:val="single" w:sz="4" w:space="0" w:color="auto"/>
              <w:bottom w:val="nil"/>
              <w:right w:val="single" w:sz="8" w:space="0" w:color="auto"/>
            </w:tcBorders>
            <w:shd w:val="clear" w:color="auto" w:fill="auto"/>
            <w:vAlign w:val="center"/>
            <w:hideMark/>
          </w:tcPr>
          <w:p w:rsidR="00A76CC5" w:rsidRPr="00A76CC5" w:rsidRDefault="00A76CC5" w:rsidP="00A76CC5">
            <w:pPr>
              <w:suppressAutoHyphens w:val="0"/>
              <w:jc w:val="right"/>
              <w:rPr>
                <w:rFonts w:ascii="Calibri" w:hAnsi="Calibri" w:cs="Calibri"/>
                <w:color w:val="000000"/>
                <w:sz w:val="22"/>
                <w:szCs w:val="22"/>
                <w:lang w:eastAsia="it-IT"/>
              </w:rPr>
            </w:pPr>
            <w:r w:rsidRPr="00A76CC5">
              <w:rPr>
                <w:rFonts w:ascii="Calibri" w:hAnsi="Calibri" w:cs="Calibri"/>
                <w:color w:val="000000"/>
                <w:sz w:val="22"/>
                <w:szCs w:val="22"/>
                <w:lang w:eastAsia="it-IT"/>
              </w:rPr>
              <w:t>905</w:t>
            </w:r>
          </w:p>
        </w:tc>
      </w:tr>
      <w:tr w:rsidR="00A76CC5" w:rsidRPr="00A76CC5" w:rsidTr="00A76CC5">
        <w:trPr>
          <w:trHeight w:val="300"/>
        </w:trPr>
        <w:tc>
          <w:tcPr>
            <w:tcW w:w="2020" w:type="dxa"/>
            <w:vMerge/>
            <w:tcBorders>
              <w:top w:val="nil"/>
              <w:left w:val="single" w:sz="8" w:space="0" w:color="auto"/>
              <w:bottom w:val="single" w:sz="8" w:space="0" w:color="000000"/>
              <w:right w:val="single" w:sz="4" w:space="0" w:color="auto"/>
            </w:tcBorders>
            <w:vAlign w:val="center"/>
            <w:hideMark/>
          </w:tcPr>
          <w:p w:rsidR="00A76CC5" w:rsidRPr="00A76CC5" w:rsidRDefault="00A76CC5" w:rsidP="00A76CC5">
            <w:pPr>
              <w:suppressAutoHyphens w:val="0"/>
              <w:rPr>
                <w:rFonts w:ascii="Calibri" w:hAnsi="Calibri" w:cs="Calibri"/>
                <w:color w:val="000000"/>
                <w:sz w:val="22"/>
                <w:szCs w:val="22"/>
                <w:lang w:eastAsia="it-IT"/>
              </w:rPr>
            </w:pPr>
          </w:p>
        </w:tc>
        <w:tc>
          <w:tcPr>
            <w:tcW w:w="1460" w:type="dxa"/>
            <w:tcBorders>
              <w:top w:val="nil"/>
              <w:left w:val="nil"/>
              <w:bottom w:val="nil"/>
              <w:right w:val="nil"/>
            </w:tcBorders>
            <w:shd w:val="clear" w:color="auto" w:fill="auto"/>
            <w:vAlign w:val="center"/>
            <w:hideMark/>
          </w:tcPr>
          <w:p w:rsidR="00A76CC5" w:rsidRPr="00A76CC5" w:rsidRDefault="00A76CC5" w:rsidP="00A76CC5">
            <w:pPr>
              <w:suppressAutoHyphens w:val="0"/>
              <w:rPr>
                <w:rFonts w:ascii="Calibri" w:hAnsi="Calibri" w:cs="Calibri"/>
                <w:color w:val="000000"/>
                <w:sz w:val="22"/>
                <w:szCs w:val="22"/>
                <w:lang w:eastAsia="it-IT"/>
              </w:rPr>
            </w:pPr>
            <w:r w:rsidRPr="00A76CC5">
              <w:rPr>
                <w:rFonts w:ascii="Calibri" w:hAnsi="Calibri" w:cs="Calibri"/>
                <w:color w:val="000000"/>
                <w:sz w:val="22"/>
                <w:szCs w:val="22"/>
                <w:lang w:eastAsia="it-IT"/>
              </w:rPr>
              <w:t>5 - Deceduto</w:t>
            </w:r>
          </w:p>
        </w:tc>
        <w:tc>
          <w:tcPr>
            <w:tcW w:w="1460" w:type="dxa"/>
            <w:tcBorders>
              <w:top w:val="nil"/>
              <w:left w:val="single" w:sz="4" w:space="0" w:color="auto"/>
              <w:bottom w:val="nil"/>
              <w:right w:val="single" w:sz="8" w:space="0" w:color="auto"/>
            </w:tcBorders>
            <w:shd w:val="clear" w:color="auto" w:fill="auto"/>
            <w:vAlign w:val="center"/>
            <w:hideMark/>
          </w:tcPr>
          <w:p w:rsidR="00A76CC5" w:rsidRPr="00A76CC5" w:rsidRDefault="00A76CC5" w:rsidP="00A76CC5">
            <w:pPr>
              <w:suppressAutoHyphens w:val="0"/>
              <w:jc w:val="right"/>
              <w:rPr>
                <w:rFonts w:ascii="Calibri" w:hAnsi="Calibri" w:cs="Calibri"/>
                <w:color w:val="000000"/>
                <w:sz w:val="22"/>
                <w:szCs w:val="22"/>
                <w:lang w:eastAsia="it-IT"/>
              </w:rPr>
            </w:pPr>
            <w:r w:rsidRPr="00A76CC5">
              <w:rPr>
                <w:rFonts w:ascii="Calibri" w:hAnsi="Calibri" w:cs="Calibri"/>
                <w:color w:val="000000"/>
                <w:sz w:val="22"/>
                <w:szCs w:val="22"/>
                <w:lang w:eastAsia="it-IT"/>
              </w:rPr>
              <w:t>262</w:t>
            </w:r>
          </w:p>
        </w:tc>
      </w:tr>
      <w:tr w:rsidR="00A76CC5" w:rsidRPr="00A76CC5" w:rsidTr="00A76CC5">
        <w:trPr>
          <w:trHeight w:val="315"/>
        </w:trPr>
        <w:tc>
          <w:tcPr>
            <w:tcW w:w="2020" w:type="dxa"/>
            <w:vMerge/>
            <w:tcBorders>
              <w:top w:val="nil"/>
              <w:left w:val="single" w:sz="8" w:space="0" w:color="auto"/>
              <w:bottom w:val="single" w:sz="8" w:space="0" w:color="000000"/>
              <w:right w:val="single" w:sz="4" w:space="0" w:color="auto"/>
            </w:tcBorders>
            <w:vAlign w:val="center"/>
            <w:hideMark/>
          </w:tcPr>
          <w:p w:rsidR="00A76CC5" w:rsidRPr="00A76CC5" w:rsidRDefault="00A76CC5" w:rsidP="00A76CC5">
            <w:pPr>
              <w:suppressAutoHyphens w:val="0"/>
              <w:rPr>
                <w:rFonts w:ascii="Calibri" w:hAnsi="Calibri" w:cs="Calibri"/>
                <w:color w:val="000000"/>
                <w:sz w:val="22"/>
                <w:szCs w:val="22"/>
                <w:lang w:eastAsia="it-IT"/>
              </w:rPr>
            </w:pPr>
          </w:p>
        </w:tc>
        <w:tc>
          <w:tcPr>
            <w:tcW w:w="1460" w:type="dxa"/>
            <w:tcBorders>
              <w:top w:val="single" w:sz="4" w:space="0" w:color="auto"/>
              <w:left w:val="nil"/>
              <w:bottom w:val="single" w:sz="8" w:space="0" w:color="auto"/>
              <w:right w:val="nil"/>
            </w:tcBorders>
            <w:shd w:val="clear" w:color="auto" w:fill="auto"/>
            <w:vAlign w:val="center"/>
            <w:hideMark/>
          </w:tcPr>
          <w:p w:rsidR="00A76CC5" w:rsidRPr="00A76CC5" w:rsidRDefault="00A76CC5" w:rsidP="00A76CC5">
            <w:pPr>
              <w:suppressAutoHyphens w:val="0"/>
              <w:rPr>
                <w:rFonts w:ascii="Calibri" w:hAnsi="Calibri" w:cs="Calibri"/>
                <w:b/>
                <w:bCs/>
                <w:color w:val="000000"/>
                <w:sz w:val="22"/>
                <w:szCs w:val="22"/>
                <w:lang w:eastAsia="it-IT"/>
              </w:rPr>
            </w:pPr>
            <w:r w:rsidRPr="00A76CC5">
              <w:rPr>
                <w:rFonts w:ascii="Calibri" w:hAnsi="Calibri" w:cs="Calibri"/>
                <w:b/>
                <w:bCs/>
                <w:color w:val="000000"/>
                <w:sz w:val="22"/>
                <w:szCs w:val="22"/>
                <w:lang w:eastAsia="it-IT"/>
              </w:rPr>
              <w:t>TOTALE</w:t>
            </w:r>
          </w:p>
        </w:tc>
        <w:tc>
          <w:tcPr>
            <w:tcW w:w="1460" w:type="dxa"/>
            <w:tcBorders>
              <w:top w:val="single" w:sz="4" w:space="0" w:color="auto"/>
              <w:left w:val="single" w:sz="4" w:space="0" w:color="auto"/>
              <w:bottom w:val="single" w:sz="8" w:space="0" w:color="auto"/>
              <w:right w:val="single" w:sz="8" w:space="0" w:color="auto"/>
            </w:tcBorders>
            <w:shd w:val="clear" w:color="auto" w:fill="auto"/>
            <w:vAlign w:val="center"/>
            <w:hideMark/>
          </w:tcPr>
          <w:p w:rsidR="00A76CC5" w:rsidRPr="00A76CC5" w:rsidRDefault="00A76CC5" w:rsidP="00A76CC5">
            <w:pPr>
              <w:suppressAutoHyphens w:val="0"/>
              <w:jc w:val="right"/>
              <w:rPr>
                <w:rFonts w:ascii="Calibri" w:hAnsi="Calibri" w:cs="Calibri"/>
                <w:color w:val="000000"/>
                <w:sz w:val="22"/>
                <w:szCs w:val="22"/>
                <w:lang w:eastAsia="it-IT"/>
              </w:rPr>
            </w:pPr>
            <w:r w:rsidRPr="00A76CC5">
              <w:rPr>
                <w:rFonts w:ascii="Calibri" w:hAnsi="Calibri" w:cs="Calibri"/>
                <w:color w:val="000000"/>
                <w:sz w:val="22"/>
                <w:szCs w:val="22"/>
                <w:lang w:eastAsia="it-IT"/>
              </w:rPr>
              <w:t>60.618</w:t>
            </w:r>
          </w:p>
        </w:tc>
      </w:tr>
    </w:tbl>
    <w:p w:rsidR="00B976B4" w:rsidRDefault="00B976B4" w:rsidP="00B976B4">
      <w:pPr>
        <w:ind w:firstLine="708"/>
        <w:jc w:val="both"/>
      </w:pPr>
    </w:p>
    <w:p w:rsidR="00BA0E08" w:rsidRDefault="00BA0E08" w:rsidP="00BA0E08">
      <w:pPr>
        <w:ind w:right="-1"/>
        <w:jc w:val="both"/>
        <w:rPr>
          <w:color w:val="000000"/>
          <w:lang w:eastAsia="it-IT"/>
        </w:rPr>
      </w:pPr>
      <w:r w:rsidRPr="001B372B">
        <w:t xml:space="preserve">La Struttura Complessa </w:t>
      </w:r>
      <w:r w:rsidRPr="001B372B">
        <w:rPr>
          <w:bCs/>
        </w:rPr>
        <w:t>Servizio di Igiene degli Alimenti e della Nutrizione</w:t>
      </w:r>
      <w:r w:rsidRPr="001B372B">
        <w:rPr>
          <w:b/>
          <w:bCs/>
        </w:rPr>
        <w:t xml:space="preserve"> </w:t>
      </w:r>
      <w:r w:rsidRPr="001B372B">
        <w:t>(S.I.A.N.)</w:t>
      </w:r>
      <w:r w:rsidRPr="001B372B">
        <w:rPr>
          <w:b/>
          <w:bCs/>
        </w:rPr>
        <w:t>,</w:t>
      </w:r>
      <w:r w:rsidRPr="001B372B">
        <w:t xml:space="preserve"> </w:t>
      </w:r>
      <w:r w:rsidRPr="007061D6">
        <w:t>struttura con proprio centro di costo e di responsabilità</w:t>
      </w:r>
      <w:r>
        <w:t>,</w:t>
      </w:r>
      <w:r w:rsidRPr="007061D6">
        <w:t xml:space="preserve"> </w:t>
      </w:r>
      <w:r>
        <w:t xml:space="preserve">organizzata su </w:t>
      </w:r>
      <w:r w:rsidRPr="007061D6">
        <w:t xml:space="preserve">due sedi operative, una in Vercelli largo Giusti 13 ed una in Borgosesia via </w:t>
      </w:r>
      <w:proofErr w:type="spellStart"/>
      <w:r w:rsidRPr="007061D6">
        <w:t>Ilorini</w:t>
      </w:r>
      <w:proofErr w:type="spellEnd"/>
      <w:r w:rsidRPr="007061D6">
        <w:t xml:space="preserve"> </w:t>
      </w:r>
      <w:proofErr w:type="spellStart"/>
      <w:r w:rsidRPr="007061D6">
        <w:t>Mo</w:t>
      </w:r>
      <w:proofErr w:type="spellEnd"/>
      <w:r w:rsidRPr="007061D6">
        <w:t xml:space="preserve"> 20</w:t>
      </w:r>
      <w:r>
        <w:t xml:space="preserve">, </w:t>
      </w:r>
      <w:r w:rsidRPr="001B372B">
        <w:t xml:space="preserve">afferisce - ai sensi dell'art. 7 e ss. del </w:t>
      </w:r>
      <w:proofErr w:type="spellStart"/>
      <w:proofErr w:type="gramStart"/>
      <w:r w:rsidRPr="001B372B">
        <w:t>D.</w:t>
      </w:r>
      <w:r>
        <w:t>L</w:t>
      </w:r>
      <w:r w:rsidRPr="001B372B">
        <w:t>gs</w:t>
      </w:r>
      <w:proofErr w:type="gramEnd"/>
      <w:r w:rsidRPr="001B372B">
        <w:t>.</w:t>
      </w:r>
      <w:proofErr w:type="spellEnd"/>
      <w:r w:rsidRPr="001B372B">
        <w:t xml:space="preserve"> n. 502/1992 e </w:t>
      </w:r>
      <w:proofErr w:type="spellStart"/>
      <w:r w:rsidRPr="001B372B">
        <w:t>s.m.i.</w:t>
      </w:r>
      <w:proofErr w:type="spellEnd"/>
      <w:r w:rsidRPr="001B372B">
        <w:t xml:space="preserve"> - al Dipartimento di </w:t>
      </w:r>
      <w:proofErr w:type="gramStart"/>
      <w:r w:rsidRPr="001B372B">
        <w:t>Prevenzione ,</w:t>
      </w:r>
      <w:proofErr w:type="gramEnd"/>
      <w:r w:rsidRPr="001B372B">
        <w:t xml:space="preserve"> Dipartimento Territoriale disciplinato dalla Regione Piemonte con DGR 29 giugno 2015, n. 26-1653 “Interventi per il riordino della rete territoriale in attuazione del Patto per la Salute 2014/2016 e della D.G.R. n. 1-600 del 19.11.2014 e </w:t>
      </w:r>
      <w:proofErr w:type="spellStart"/>
      <w:r w:rsidRPr="001B372B">
        <w:t>s.m.i.</w:t>
      </w:r>
      <w:proofErr w:type="spellEnd"/>
      <w:r w:rsidRPr="001B372B">
        <w:t xml:space="preserve">” cui sono assegnate le </w:t>
      </w:r>
      <w:r w:rsidRPr="001B372B">
        <w:rPr>
          <w:color w:val="000000"/>
          <w:lang w:eastAsia="it-IT"/>
        </w:rPr>
        <w:t>politiche di prevenzione e di promozione della salute e tutti gli interventi sanita</w:t>
      </w:r>
      <w:r>
        <w:rPr>
          <w:color w:val="000000"/>
          <w:lang w:eastAsia="it-IT"/>
        </w:rPr>
        <w:t>ri previsti per questa funzione.</w:t>
      </w:r>
    </w:p>
    <w:p w:rsidR="00BA0E08" w:rsidRPr="00213473" w:rsidRDefault="00BA0E08" w:rsidP="00BA0E08">
      <w:pPr>
        <w:suppressAutoHyphens w:val="0"/>
        <w:jc w:val="both"/>
      </w:pPr>
      <w:r w:rsidRPr="007061D6">
        <w:t xml:space="preserve">Esercita le competenze di carattere sanitario che la normativa comunitaria, nazionale, regionale </w:t>
      </w:r>
      <w:r>
        <w:t xml:space="preserve">(Piano Regionale di Prevenzione – PRP) </w:t>
      </w:r>
      <w:r w:rsidRPr="007061D6">
        <w:t>e le disposizioni aziendali le attribuiscono. Compiti peculiari sono la programmazione, l’effettuazione e la rendicontazione del Piano Aziendale Integrato di Sicurezza Alimentare (PAISA) nel rispetto delle sp</w:t>
      </w:r>
      <w:r>
        <w:t>ecifiche disposizioni regionali,</w:t>
      </w:r>
      <w:r w:rsidRPr="00213473">
        <w:rPr>
          <w:rFonts w:ascii="Arial" w:hAnsi="Arial" w:cs="Arial"/>
          <w:sz w:val="22"/>
          <w:szCs w:val="22"/>
        </w:rPr>
        <w:t xml:space="preserve"> </w:t>
      </w:r>
      <w:r w:rsidRPr="00213473">
        <w:t xml:space="preserve">per dare concreta attuazione al Programma delle attività territoriali-distrettuali (PAT), </w:t>
      </w:r>
      <w:r>
        <w:t xml:space="preserve">ove è stabilito che </w:t>
      </w:r>
      <w:r w:rsidRPr="00213473">
        <w:t>le azioni di specifica competenza della SC SIAN d</w:t>
      </w:r>
      <w:r>
        <w:t>evono</w:t>
      </w:r>
      <w:r w:rsidRPr="00213473">
        <w:t xml:space="preserve"> svolgersi a livello distrettuale, in maniera integrata con le attività programmate nel Piano Locale della Prevenzione (PLP).  </w:t>
      </w:r>
    </w:p>
    <w:p w:rsidR="00B976B4" w:rsidRDefault="00B976B4" w:rsidP="00B976B4"/>
    <w:p w:rsidR="00B976B4" w:rsidRDefault="00B976B4" w:rsidP="00B976B4">
      <w:r>
        <w:t>Si riportano di seguito i principali dati di attività e costi della Struttura relativi all’anno 2017:</w:t>
      </w:r>
    </w:p>
    <w:p w:rsidR="00B976B4" w:rsidRDefault="00B976B4" w:rsidP="00B976B4">
      <w:pPr>
        <w:jc w:val="both"/>
        <w:rPr>
          <w:b/>
        </w:rPr>
      </w:pPr>
    </w:p>
    <w:p w:rsidR="00A76CC5" w:rsidRDefault="00B976B4" w:rsidP="00A76CC5">
      <w:pPr>
        <w:jc w:val="both"/>
        <w:rPr>
          <w:b/>
        </w:rPr>
      </w:pPr>
      <w:proofErr w:type="spellStart"/>
      <w:r>
        <w:rPr>
          <w:b/>
        </w:rPr>
        <w:t>Tab</w:t>
      </w:r>
      <w:proofErr w:type="spellEnd"/>
      <w:r>
        <w:rPr>
          <w:b/>
        </w:rPr>
        <w:t>. 3</w:t>
      </w:r>
      <w:r w:rsidR="00A76CC5" w:rsidRPr="00A76CC5">
        <w:rPr>
          <w:rFonts w:ascii="Calibri" w:hAnsi="Calibri" w:cs="Calibri"/>
          <w:b/>
          <w:bCs/>
          <w:color w:val="000000"/>
          <w:sz w:val="22"/>
          <w:szCs w:val="22"/>
          <w:lang w:eastAsia="it-IT"/>
        </w:rPr>
        <w:t xml:space="preserve"> </w:t>
      </w:r>
      <w:r w:rsidR="00A76CC5" w:rsidRPr="00A76CC5">
        <w:rPr>
          <w:b/>
          <w:bCs/>
          <w:color w:val="000000"/>
          <w:lang w:eastAsia="it-IT"/>
        </w:rPr>
        <w:t>Dettaglio costi. Anno 2017</w:t>
      </w:r>
      <w:r w:rsidR="00BA0E08">
        <w:rPr>
          <w:b/>
          <w:bCs/>
          <w:color w:val="000000"/>
          <w:lang w:eastAsia="it-IT"/>
        </w:rPr>
        <w:t>.</w:t>
      </w:r>
    </w:p>
    <w:tbl>
      <w:tblPr>
        <w:tblW w:w="8926" w:type="dxa"/>
        <w:tblCellMar>
          <w:left w:w="70" w:type="dxa"/>
          <w:right w:w="70" w:type="dxa"/>
        </w:tblCellMar>
        <w:tblLook w:val="04A0" w:firstRow="1" w:lastRow="0" w:firstColumn="1" w:lastColumn="0" w:noHBand="0" w:noVBand="1"/>
      </w:tblPr>
      <w:tblGrid>
        <w:gridCol w:w="2689"/>
        <w:gridCol w:w="4677"/>
        <w:gridCol w:w="1560"/>
      </w:tblGrid>
      <w:tr w:rsidR="00A76CC5" w:rsidRPr="00A76CC5" w:rsidTr="00A76CC5">
        <w:trPr>
          <w:trHeight w:val="300"/>
        </w:trPr>
        <w:tc>
          <w:tcPr>
            <w:tcW w:w="2689" w:type="dxa"/>
            <w:vMerge w:val="restart"/>
            <w:tcBorders>
              <w:top w:val="single" w:sz="4" w:space="0" w:color="auto"/>
              <w:left w:val="single" w:sz="4" w:space="0" w:color="auto"/>
              <w:bottom w:val="single" w:sz="4" w:space="0" w:color="auto"/>
              <w:right w:val="nil"/>
            </w:tcBorders>
            <w:shd w:val="clear" w:color="auto" w:fill="auto"/>
            <w:vAlign w:val="center"/>
            <w:hideMark/>
          </w:tcPr>
          <w:p w:rsidR="00A76CC5" w:rsidRPr="00A76CC5" w:rsidRDefault="00A76CC5" w:rsidP="00A76CC5">
            <w:pPr>
              <w:suppressAutoHyphens w:val="0"/>
              <w:rPr>
                <w:rFonts w:ascii="Calibri" w:hAnsi="Calibri" w:cs="Calibri"/>
                <w:color w:val="000000"/>
                <w:sz w:val="22"/>
                <w:szCs w:val="22"/>
                <w:lang w:eastAsia="it-IT"/>
              </w:rPr>
            </w:pPr>
            <w:r w:rsidRPr="00A76CC5">
              <w:rPr>
                <w:rFonts w:ascii="Calibri" w:hAnsi="Calibri" w:cs="Calibri"/>
                <w:color w:val="000000"/>
                <w:sz w:val="22"/>
                <w:szCs w:val="22"/>
                <w:lang w:eastAsia="it-IT"/>
              </w:rPr>
              <w:t>TOTALE STRUTTURA</w:t>
            </w:r>
          </w:p>
        </w:tc>
        <w:tc>
          <w:tcPr>
            <w:tcW w:w="4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6CC5" w:rsidRPr="00A76CC5" w:rsidRDefault="00A76CC5" w:rsidP="00A76CC5">
            <w:pPr>
              <w:suppressAutoHyphens w:val="0"/>
              <w:rPr>
                <w:rFonts w:ascii="Calibri" w:hAnsi="Calibri" w:cs="Calibri"/>
                <w:color w:val="000000"/>
                <w:sz w:val="22"/>
                <w:szCs w:val="22"/>
                <w:lang w:eastAsia="it-IT"/>
              </w:rPr>
            </w:pPr>
            <w:r w:rsidRPr="00A76CC5">
              <w:rPr>
                <w:rFonts w:ascii="Calibri" w:hAnsi="Calibri" w:cs="Calibri"/>
                <w:color w:val="000000"/>
                <w:sz w:val="22"/>
                <w:szCs w:val="22"/>
                <w:lang w:eastAsia="it-IT"/>
              </w:rPr>
              <w:t>FARMACI</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6CC5" w:rsidRPr="00A76CC5" w:rsidRDefault="00A76CC5" w:rsidP="00A76CC5">
            <w:pPr>
              <w:suppressAutoHyphens w:val="0"/>
              <w:jc w:val="right"/>
              <w:rPr>
                <w:rFonts w:ascii="Calibri" w:hAnsi="Calibri" w:cs="Calibri"/>
                <w:color w:val="000000"/>
                <w:sz w:val="22"/>
                <w:szCs w:val="22"/>
                <w:lang w:eastAsia="it-IT"/>
              </w:rPr>
            </w:pPr>
            <w:r w:rsidRPr="00A76CC5">
              <w:rPr>
                <w:rFonts w:ascii="Calibri" w:hAnsi="Calibri" w:cs="Calibri"/>
                <w:color w:val="000000"/>
                <w:sz w:val="22"/>
                <w:szCs w:val="22"/>
                <w:lang w:eastAsia="it-IT"/>
              </w:rPr>
              <w:t>1.601</w:t>
            </w:r>
          </w:p>
        </w:tc>
      </w:tr>
      <w:tr w:rsidR="00A76CC5" w:rsidRPr="00A76CC5" w:rsidTr="00A76CC5">
        <w:trPr>
          <w:trHeight w:val="300"/>
        </w:trPr>
        <w:tc>
          <w:tcPr>
            <w:tcW w:w="2689" w:type="dxa"/>
            <w:vMerge/>
            <w:tcBorders>
              <w:top w:val="single" w:sz="4" w:space="0" w:color="auto"/>
              <w:left w:val="single" w:sz="4" w:space="0" w:color="auto"/>
              <w:bottom w:val="single" w:sz="4" w:space="0" w:color="auto"/>
              <w:right w:val="nil"/>
            </w:tcBorders>
            <w:vAlign w:val="center"/>
            <w:hideMark/>
          </w:tcPr>
          <w:p w:rsidR="00A76CC5" w:rsidRPr="00A76CC5" w:rsidRDefault="00A76CC5" w:rsidP="00A76CC5">
            <w:pPr>
              <w:suppressAutoHyphens w:val="0"/>
              <w:rPr>
                <w:rFonts w:ascii="Calibri" w:hAnsi="Calibri" w:cs="Calibri"/>
                <w:color w:val="000000"/>
                <w:sz w:val="22"/>
                <w:szCs w:val="22"/>
                <w:lang w:eastAsia="it-IT"/>
              </w:rPr>
            </w:pPr>
          </w:p>
        </w:tc>
        <w:tc>
          <w:tcPr>
            <w:tcW w:w="4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6CC5" w:rsidRPr="00A76CC5" w:rsidRDefault="00A76CC5" w:rsidP="00A76CC5">
            <w:pPr>
              <w:suppressAutoHyphens w:val="0"/>
              <w:rPr>
                <w:rFonts w:ascii="Calibri" w:hAnsi="Calibri" w:cs="Calibri"/>
                <w:color w:val="000000"/>
                <w:sz w:val="22"/>
                <w:szCs w:val="22"/>
                <w:lang w:eastAsia="it-IT"/>
              </w:rPr>
            </w:pPr>
            <w:r w:rsidRPr="00A76CC5">
              <w:rPr>
                <w:rFonts w:ascii="Calibri" w:hAnsi="Calibri" w:cs="Calibri"/>
                <w:color w:val="000000"/>
                <w:sz w:val="22"/>
                <w:szCs w:val="22"/>
                <w:lang w:eastAsia="it-IT"/>
              </w:rPr>
              <w:t>BENI NON SANITARI</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6CC5" w:rsidRPr="00A76CC5" w:rsidRDefault="00A76CC5" w:rsidP="00A76CC5">
            <w:pPr>
              <w:suppressAutoHyphens w:val="0"/>
              <w:jc w:val="right"/>
              <w:rPr>
                <w:rFonts w:ascii="Calibri" w:hAnsi="Calibri" w:cs="Calibri"/>
                <w:color w:val="000000"/>
                <w:sz w:val="22"/>
                <w:szCs w:val="22"/>
                <w:lang w:eastAsia="it-IT"/>
              </w:rPr>
            </w:pPr>
            <w:r w:rsidRPr="00A76CC5">
              <w:rPr>
                <w:rFonts w:ascii="Calibri" w:hAnsi="Calibri" w:cs="Calibri"/>
                <w:color w:val="000000"/>
                <w:sz w:val="22"/>
                <w:szCs w:val="22"/>
                <w:lang w:eastAsia="it-IT"/>
              </w:rPr>
              <w:t>2.508</w:t>
            </w:r>
          </w:p>
        </w:tc>
      </w:tr>
      <w:tr w:rsidR="00A76CC5" w:rsidRPr="00A76CC5" w:rsidTr="00A76CC5">
        <w:trPr>
          <w:trHeight w:val="300"/>
        </w:trPr>
        <w:tc>
          <w:tcPr>
            <w:tcW w:w="2689" w:type="dxa"/>
            <w:vMerge/>
            <w:tcBorders>
              <w:top w:val="single" w:sz="4" w:space="0" w:color="auto"/>
              <w:left w:val="single" w:sz="4" w:space="0" w:color="auto"/>
              <w:bottom w:val="single" w:sz="4" w:space="0" w:color="auto"/>
              <w:right w:val="nil"/>
            </w:tcBorders>
            <w:vAlign w:val="center"/>
            <w:hideMark/>
          </w:tcPr>
          <w:p w:rsidR="00A76CC5" w:rsidRPr="00A76CC5" w:rsidRDefault="00A76CC5" w:rsidP="00A76CC5">
            <w:pPr>
              <w:suppressAutoHyphens w:val="0"/>
              <w:rPr>
                <w:rFonts w:ascii="Calibri" w:hAnsi="Calibri" w:cs="Calibri"/>
                <w:color w:val="000000"/>
                <w:sz w:val="22"/>
                <w:szCs w:val="22"/>
                <w:lang w:eastAsia="it-IT"/>
              </w:rPr>
            </w:pPr>
          </w:p>
        </w:tc>
        <w:tc>
          <w:tcPr>
            <w:tcW w:w="4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6CC5" w:rsidRPr="00A76CC5" w:rsidRDefault="00A76CC5" w:rsidP="00A76CC5">
            <w:pPr>
              <w:suppressAutoHyphens w:val="0"/>
              <w:rPr>
                <w:rFonts w:ascii="Calibri" w:hAnsi="Calibri" w:cs="Calibri"/>
                <w:color w:val="000000"/>
                <w:sz w:val="22"/>
                <w:szCs w:val="22"/>
                <w:lang w:eastAsia="it-IT"/>
              </w:rPr>
            </w:pPr>
            <w:r w:rsidRPr="00A76CC5">
              <w:rPr>
                <w:rFonts w:ascii="Calibri" w:hAnsi="Calibri" w:cs="Calibri"/>
                <w:color w:val="000000"/>
                <w:sz w:val="22"/>
                <w:szCs w:val="22"/>
                <w:lang w:eastAsia="it-IT"/>
              </w:rPr>
              <w:t>SERVIZI NON SANITARI</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6CC5" w:rsidRPr="00A76CC5" w:rsidRDefault="00A76CC5" w:rsidP="00A76CC5">
            <w:pPr>
              <w:suppressAutoHyphens w:val="0"/>
              <w:jc w:val="right"/>
              <w:rPr>
                <w:rFonts w:ascii="Calibri" w:hAnsi="Calibri" w:cs="Calibri"/>
                <w:color w:val="000000"/>
                <w:sz w:val="22"/>
                <w:szCs w:val="22"/>
                <w:lang w:eastAsia="it-IT"/>
              </w:rPr>
            </w:pPr>
            <w:r w:rsidRPr="00A76CC5">
              <w:rPr>
                <w:rFonts w:ascii="Calibri" w:hAnsi="Calibri" w:cs="Calibri"/>
                <w:color w:val="000000"/>
                <w:sz w:val="22"/>
                <w:szCs w:val="22"/>
                <w:lang w:eastAsia="it-IT"/>
              </w:rPr>
              <w:t>14.393</w:t>
            </w:r>
          </w:p>
        </w:tc>
      </w:tr>
      <w:tr w:rsidR="00A76CC5" w:rsidRPr="00A76CC5" w:rsidTr="00A76CC5">
        <w:trPr>
          <w:trHeight w:val="300"/>
        </w:trPr>
        <w:tc>
          <w:tcPr>
            <w:tcW w:w="2689" w:type="dxa"/>
            <w:vMerge/>
            <w:tcBorders>
              <w:top w:val="single" w:sz="4" w:space="0" w:color="auto"/>
              <w:left w:val="single" w:sz="4" w:space="0" w:color="auto"/>
              <w:bottom w:val="single" w:sz="4" w:space="0" w:color="auto"/>
              <w:right w:val="nil"/>
            </w:tcBorders>
            <w:vAlign w:val="center"/>
            <w:hideMark/>
          </w:tcPr>
          <w:p w:rsidR="00A76CC5" w:rsidRPr="00A76CC5" w:rsidRDefault="00A76CC5" w:rsidP="00A76CC5">
            <w:pPr>
              <w:suppressAutoHyphens w:val="0"/>
              <w:rPr>
                <w:rFonts w:ascii="Calibri" w:hAnsi="Calibri" w:cs="Calibri"/>
                <w:color w:val="000000"/>
                <w:sz w:val="22"/>
                <w:szCs w:val="22"/>
                <w:lang w:eastAsia="it-IT"/>
              </w:rPr>
            </w:pPr>
          </w:p>
        </w:tc>
        <w:tc>
          <w:tcPr>
            <w:tcW w:w="4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6CC5" w:rsidRPr="00A76CC5" w:rsidRDefault="00A76CC5" w:rsidP="00A76CC5">
            <w:pPr>
              <w:suppressAutoHyphens w:val="0"/>
              <w:rPr>
                <w:rFonts w:ascii="Calibri" w:hAnsi="Calibri" w:cs="Calibri"/>
                <w:color w:val="000000"/>
                <w:sz w:val="22"/>
                <w:szCs w:val="22"/>
                <w:lang w:eastAsia="it-IT"/>
              </w:rPr>
            </w:pPr>
            <w:r w:rsidRPr="00A76CC5">
              <w:rPr>
                <w:rFonts w:ascii="Calibri" w:hAnsi="Calibri" w:cs="Calibri"/>
                <w:color w:val="000000"/>
                <w:sz w:val="22"/>
                <w:szCs w:val="22"/>
                <w:lang w:eastAsia="it-IT"/>
              </w:rPr>
              <w:t>ALTRI COSTI</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6CC5" w:rsidRPr="00A76CC5" w:rsidRDefault="00A76CC5" w:rsidP="00A76CC5">
            <w:pPr>
              <w:suppressAutoHyphens w:val="0"/>
              <w:jc w:val="right"/>
              <w:rPr>
                <w:rFonts w:ascii="Calibri" w:hAnsi="Calibri" w:cs="Calibri"/>
                <w:color w:val="000000"/>
                <w:sz w:val="22"/>
                <w:szCs w:val="22"/>
                <w:lang w:eastAsia="it-IT"/>
              </w:rPr>
            </w:pPr>
            <w:r w:rsidRPr="00A76CC5">
              <w:rPr>
                <w:rFonts w:ascii="Calibri" w:hAnsi="Calibri" w:cs="Calibri"/>
                <w:color w:val="000000"/>
                <w:sz w:val="22"/>
                <w:szCs w:val="22"/>
                <w:lang w:eastAsia="it-IT"/>
              </w:rPr>
              <w:t>685</w:t>
            </w:r>
          </w:p>
        </w:tc>
      </w:tr>
      <w:tr w:rsidR="00A76CC5" w:rsidRPr="00A76CC5" w:rsidTr="00A76CC5">
        <w:trPr>
          <w:trHeight w:val="300"/>
        </w:trPr>
        <w:tc>
          <w:tcPr>
            <w:tcW w:w="2689" w:type="dxa"/>
            <w:vMerge/>
            <w:tcBorders>
              <w:top w:val="single" w:sz="4" w:space="0" w:color="auto"/>
              <w:left w:val="single" w:sz="4" w:space="0" w:color="auto"/>
              <w:bottom w:val="single" w:sz="4" w:space="0" w:color="auto"/>
              <w:right w:val="nil"/>
            </w:tcBorders>
            <w:vAlign w:val="center"/>
            <w:hideMark/>
          </w:tcPr>
          <w:p w:rsidR="00A76CC5" w:rsidRPr="00A76CC5" w:rsidRDefault="00A76CC5" w:rsidP="00A76CC5">
            <w:pPr>
              <w:suppressAutoHyphens w:val="0"/>
              <w:rPr>
                <w:rFonts w:ascii="Calibri" w:hAnsi="Calibri" w:cs="Calibri"/>
                <w:color w:val="000000"/>
                <w:sz w:val="22"/>
                <w:szCs w:val="22"/>
                <w:lang w:eastAsia="it-IT"/>
              </w:rPr>
            </w:pPr>
          </w:p>
        </w:tc>
        <w:tc>
          <w:tcPr>
            <w:tcW w:w="4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6CC5" w:rsidRPr="00A76CC5" w:rsidRDefault="00A76CC5" w:rsidP="00A76CC5">
            <w:pPr>
              <w:suppressAutoHyphens w:val="0"/>
              <w:rPr>
                <w:rFonts w:ascii="Calibri" w:hAnsi="Calibri" w:cs="Calibri"/>
                <w:b/>
                <w:bCs/>
                <w:color w:val="000000"/>
                <w:sz w:val="22"/>
                <w:szCs w:val="22"/>
                <w:lang w:eastAsia="it-IT"/>
              </w:rPr>
            </w:pPr>
            <w:r w:rsidRPr="00A76CC5">
              <w:rPr>
                <w:rFonts w:ascii="Calibri" w:hAnsi="Calibri" w:cs="Calibri"/>
                <w:b/>
                <w:bCs/>
                <w:color w:val="000000"/>
                <w:sz w:val="22"/>
                <w:szCs w:val="22"/>
                <w:lang w:eastAsia="it-IT"/>
              </w:rPr>
              <w:t>TOTALE FATTORI PRODUTTIVI</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6CC5" w:rsidRPr="00A76CC5" w:rsidRDefault="00A76CC5" w:rsidP="00A76CC5">
            <w:pPr>
              <w:suppressAutoHyphens w:val="0"/>
              <w:jc w:val="right"/>
              <w:rPr>
                <w:rFonts w:ascii="Calibri" w:hAnsi="Calibri" w:cs="Calibri"/>
                <w:b/>
                <w:bCs/>
                <w:color w:val="000000"/>
                <w:sz w:val="22"/>
                <w:szCs w:val="22"/>
                <w:lang w:eastAsia="it-IT"/>
              </w:rPr>
            </w:pPr>
            <w:r w:rsidRPr="00A76CC5">
              <w:rPr>
                <w:rFonts w:ascii="Calibri" w:hAnsi="Calibri" w:cs="Calibri"/>
                <w:b/>
                <w:bCs/>
                <w:color w:val="000000"/>
                <w:sz w:val="22"/>
                <w:szCs w:val="22"/>
                <w:lang w:eastAsia="it-IT"/>
              </w:rPr>
              <w:t>19.187</w:t>
            </w:r>
          </w:p>
        </w:tc>
      </w:tr>
    </w:tbl>
    <w:p w:rsidR="00BA0E08" w:rsidRDefault="00BA0E08" w:rsidP="00A76CC5">
      <w:pPr>
        <w:jc w:val="both"/>
        <w:rPr>
          <w:b/>
        </w:rPr>
      </w:pPr>
    </w:p>
    <w:p w:rsidR="0012720E" w:rsidRDefault="0012720E" w:rsidP="00A76CC5">
      <w:pPr>
        <w:jc w:val="both"/>
        <w:rPr>
          <w:b/>
        </w:rPr>
      </w:pPr>
    </w:p>
    <w:p w:rsidR="00A76CC5" w:rsidRDefault="00B976B4" w:rsidP="00A76CC5">
      <w:pPr>
        <w:jc w:val="both"/>
      </w:pPr>
      <w:proofErr w:type="spellStart"/>
      <w:r w:rsidRPr="006C1D96">
        <w:rPr>
          <w:b/>
        </w:rPr>
        <w:lastRenderedPageBreak/>
        <w:t>Tab</w:t>
      </w:r>
      <w:proofErr w:type="spellEnd"/>
      <w:r w:rsidRPr="006C1D96">
        <w:rPr>
          <w:b/>
        </w:rPr>
        <w:t xml:space="preserve">. </w:t>
      </w:r>
      <w:r w:rsidR="00A76CC5">
        <w:rPr>
          <w:b/>
        </w:rPr>
        <w:t>4</w:t>
      </w:r>
      <w:r w:rsidRPr="006C1D96">
        <w:rPr>
          <w:b/>
        </w:rPr>
        <w:t xml:space="preserve"> Ri</w:t>
      </w:r>
      <w:r>
        <w:rPr>
          <w:b/>
        </w:rPr>
        <w:t>sorse umane assegnate. Anno 2017.</w:t>
      </w:r>
      <w:r w:rsidR="00A76CC5">
        <w:t xml:space="preserve"> </w:t>
      </w:r>
    </w:p>
    <w:tbl>
      <w:tblPr>
        <w:tblW w:w="8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26"/>
        <w:gridCol w:w="3158"/>
        <w:gridCol w:w="1519"/>
        <w:gridCol w:w="1457"/>
      </w:tblGrid>
      <w:tr w:rsidR="00A76CC5" w:rsidRPr="00A76CC5" w:rsidTr="00A76CC5">
        <w:trPr>
          <w:trHeight w:val="600"/>
        </w:trPr>
        <w:tc>
          <w:tcPr>
            <w:tcW w:w="2726" w:type="dxa"/>
            <w:vMerge w:val="restart"/>
            <w:shd w:val="clear" w:color="auto" w:fill="auto"/>
            <w:vAlign w:val="center"/>
            <w:hideMark/>
          </w:tcPr>
          <w:p w:rsidR="00A76CC5" w:rsidRPr="00A76CC5" w:rsidRDefault="00A76CC5" w:rsidP="00A76CC5">
            <w:pPr>
              <w:suppressAutoHyphens w:val="0"/>
              <w:rPr>
                <w:rFonts w:ascii="Calibri" w:hAnsi="Calibri" w:cs="Calibri"/>
                <w:color w:val="000000"/>
                <w:sz w:val="22"/>
                <w:szCs w:val="22"/>
                <w:lang w:eastAsia="it-IT"/>
              </w:rPr>
            </w:pPr>
            <w:r w:rsidRPr="00A76CC5">
              <w:rPr>
                <w:rFonts w:ascii="Calibri" w:hAnsi="Calibri" w:cs="Calibri"/>
                <w:color w:val="000000"/>
                <w:sz w:val="22"/>
                <w:szCs w:val="22"/>
                <w:lang w:eastAsia="it-IT"/>
              </w:rPr>
              <w:t>TOTALE STRUTTURA</w:t>
            </w:r>
          </w:p>
        </w:tc>
        <w:tc>
          <w:tcPr>
            <w:tcW w:w="3158" w:type="dxa"/>
            <w:shd w:val="clear" w:color="auto" w:fill="auto"/>
            <w:noWrap/>
            <w:vAlign w:val="center"/>
            <w:hideMark/>
          </w:tcPr>
          <w:p w:rsidR="00A76CC5" w:rsidRPr="00A76CC5" w:rsidRDefault="00A76CC5" w:rsidP="00A76CC5">
            <w:pPr>
              <w:suppressAutoHyphens w:val="0"/>
              <w:jc w:val="center"/>
              <w:rPr>
                <w:rFonts w:ascii="Calibri" w:hAnsi="Calibri" w:cs="Calibri"/>
                <w:color w:val="000000"/>
                <w:sz w:val="22"/>
                <w:szCs w:val="22"/>
                <w:lang w:eastAsia="it-IT"/>
              </w:rPr>
            </w:pPr>
            <w:r w:rsidRPr="00A76CC5">
              <w:rPr>
                <w:rFonts w:ascii="Calibri" w:hAnsi="Calibri" w:cs="Calibri"/>
                <w:color w:val="000000"/>
                <w:sz w:val="22"/>
                <w:szCs w:val="22"/>
                <w:lang w:eastAsia="it-IT"/>
              </w:rPr>
              <w:t> </w:t>
            </w:r>
          </w:p>
        </w:tc>
        <w:tc>
          <w:tcPr>
            <w:tcW w:w="1519" w:type="dxa"/>
            <w:shd w:val="clear" w:color="auto" w:fill="auto"/>
            <w:vAlign w:val="center"/>
            <w:hideMark/>
          </w:tcPr>
          <w:p w:rsidR="00A76CC5" w:rsidRPr="00A76CC5" w:rsidRDefault="00A76CC5" w:rsidP="00A76CC5">
            <w:pPr>
              <w:suppressAutoHyphens w:val="0"/>
              <w:jc w:val="center"/>
              <w:rPr>
                <w:rFonts w:ascii="Calibri" w:hAnsi="Calibri" w:cs="Calibri"/>
                <w:color w:val="000000"/>
                <w:sz w:val="22"/>
                <w:szCs w:val="22"/>
                <w:lang w:eastAsia="it-IT"/>
              </w:rPr>
            </w:pPr>
            <w:r w:rsidRPr="00A76CC5">
              <w:rPr>
                <w:rFonts w:ascii="Calibri" w:hAnsi="Calibri" w:cs="Calibri"/>
                <w:color w:val="000000"/>
                <w:sz w:val="22"/>
                <w:szCs w:val="22"/>
                <w:lang w:eastAsia="it-IT"/>
              </w:rPr>
              <w:t>Presenze medie</w:t>
            </w:r>
          </w:p>
        </w:tc>
        <w:tc>
          <w:tcPr>
            <w:tcW w:w="1457" w:type="dxa"/>
            <w:shd w:val="clear" w:color="auto" w:fill="auto"/>
            <w:vAlign w:val="center"/>
            <w:hideMark/>
          </w:tcPr>
          <w:p w:rsidR="00A76CC5" w:rsidRPr="00A76CC5" w:rsidRDefault="00A76CC5" w:rsidP="00A76CC5">
            <w:pPr>
              <w:suppressAutoHyphens w:val="0"/>
              <w:jc w:val="center"/>
              <w:rPr>
                <w:rFonts w:ascii="Calibri" w:hAnsi="Calibri" w:cs="Calibri"/>
                <w:color w:val="000000"/>
                <w:sz w:val="22"/>
                <w:szCs w:val="22"/>
                <w:lang w:eastAsia="it-IT"/>
              </w:rPr>
            </w:pPr>
            <w:r w:rsidRPr="00A76CC5">
              <w:rPr>
                <w:rFonts w:ascii="Calibri" w:hAnsi="Calibri" w:cs="Calibri"/>
                <w:color w:val="000000"/>
                <w:sz w:val="22"/>
                <w:szCs w:val="22"/>
                <w:lang w:eastAsia="it-IT"/>
              </w:rPr>
              <w:t>Costo Standard</w:t>
            </w:r>
          </w:p>
        </w:tc>
      </w:tr>
      <w:tr w:rsidR="00A76CC5" w:rsidRPr="00A76CC5" w:rsidTr="00A76CC5">
        <w:trPr>
          <w:trHeight w:val="300"/>
        </w:trPr>
        <w:tc>
          <w:tcPr>
            <w:tcW w:w="2726" w:type="dxa"/>
            <w:vMerge/>
            <w:vAlign w:val="center"/>
            <w:hideMark/>
          </w:tcPr>
          <w:p w:rsidR="00A76CC5" w:rsidRPr="00A76CC5" w:rsidRDefault="00A76CC5" w:rsidP="00A76CC5">
            <w:pPr>
              <w:suppressAutoHyphens w:val="0"/>
              <w:rPr>
                <w:rFonts w:ascii="Calibri" w:hAnsi="Calibri" w:cs="Calibri"/>
                <w:color w:val="000000"/>
                <w:sz w:val="22"/>
                <w:szCs w:val="22"/>
                <w:lang w:eastAsia="it-IT"/>
              </w:rPr>
            </w:pPr>
          </w:p>
        </w:tc>
        <w:tc>
          <w:tcPr>
            <w:tcW w:w="3158" w:type="dxa"/>
            <w:shd w:val="clear" w:color="auto" w:fill="auto"/>
            <w:noWrap/>
            <w:vAlign w:val="center"/>
            <w:hideMark/>
          </w:tcPr>
          <w:p w:rsidR="00A76CC5" w:rsidRPr="00A76CC5" w:rsidRDefault="00A76CC5" w:rsidP="00A76CC5">
            <w:pPr>
              <w:suppressAutoHyphens w:val="0"/>
              <w:rPr>
                <w:rFonts w:ascii="Calibri" w:hAnsi="Calibri" w:cs="Calibri"/>
                <w:i/>
                <w:iCs/>
                <w:sz w:val="18"/>
                <w:szCs w:val="18"/>
                <w:lang w:eastAsia="it-IT"/>
              </w:rPr>
            </w:pPr>
            <w:r w:rsidRPr="00A76CC5">
              <w:rPr>
                <w:rFonts w:ascii="Calibri" w:hAnsi="Calibri" w:cs="Calibri"/>
                <w:i/>
                <w:iCs/>
                <w:sz w:val="18"/>
                <w:szCs w:val="18"/>
                <w:lang w:eastAsia="it-IT"/>
              </w:rPr>
              <w:t xml:space="preserve">      SANITARIO DIRIGENTE</w:t>
            </w:r>
          </w:p>
        </w:tc>
        <w:tc>
          <w:tcPr>
            <w:tcW w:w="1519" w:type="dxa"/>
            <w:shd w:val="clear" w:color="auto" w:fill="auto"/>
            <w:noWrap/>
            <w:vAlign w:val="center"/>
            <w:hideMark/>
          </w:tcPr>
          <w:p w:rsidR="00A76CC5" w:rsidRPr="00A76CC5" w:rsidRDefault="00A76CC5" w:rsidP="00A76CC5">
            <w:pPr>
              <w:suppressAutoHyphens w:val="0"/>
              <w:jc w:val="right"/>
              <w:rPr>
                <w:rFonts w:ascii="Calibri" w:hAnsi="Calibri" w:cs="Calibri"/>
                <w:i/>
                <w:iCs/>
                <w:sz w:val="18"/>
                <w:szCs w:val="18"/>
                <w:lang w:eastAsia="it-IT"/>
              </w:rPr>
            </w:pPr>
            <w:r w:rsidRPr="00A76CC5">
              <w:rPr>
                <w:rFonts w:ascii="Calibri" w:hAnsi="Calibri" w:cs="Calibri"/>
                <w:i/>
                <w:iCs/>
                <w:sz w:val="18"/>
                <w:szCs w:val="18"/>
                <w:lang w:eastAsia="it-IT"/>
              </w:rPr>
              <w:t>2,78</w:t>
            </w:r>
          </w:p>
        </w:tc>
        <w:tc>
          <w:tcPr>
            <w:tcW w:w="1457" w:type="dxa"/>
            <w:shd w:val="clear" w:color="auto" w:fill="auto"/>
            <w:noWrap/>
            <w:vAlign w:val="center"/>
            <w:hideMark/>
          </w:tcPr>
          <w:p w:rsidR="00A76CC5" w:rsidRPr="00A76CC5" w:rsidRDefault="00A76CC5" w:rsidP="00A76CC5">
            <w:pPr>
              <w:suppressAutoHyphens w:val="0"/>
              <w:jc w:val="right"/>
              <w:rPr>
                <w:rFonts w:ascii="Calibri" w:hAnsi="Calibri" w:cs="Calibri"/>
                <w:i/>
                <w:iCs/>
                <w:sz w:val="18"/>
                <w:szCs w:val="18"/>
                <w:lang w:eastAsia="it-IT"/>
              </w:rPr>
            </w:pPr>
            <w:r w:rsidRPr="00A76CC5">
              <w:rPr>
                <w:rFonts w:ascii="Calibri" w:hAnsi="Calibri" w:cs="Calibri"/>
                <w:i/>
                <w:iCs/>
                <w:sz w:val="18"/>
                <w:szCs w:val="18"/>
                <w:lang w:eastAsia="it-IT"/>
              </w:rPr>
              <w:t>317.959</w:t>
            </w:r>
          </w:p>
        </w:tc>
      </w:tr>
      <w:tr w:rsidR="00A76CC5" w:rsidRPr="00A76CC5" w:rsidTr="00A76CC5">
        <w:trPr>
          <w:trHeight w:val="300"/>
        </w:trPr>
        <w:tc>
          <w:tcPr>
            <w:tcW w:w="2726" w:type="dxa"/>
            <w:vMerge/>
            <w:vAlign w:val="center"/>
            <w:hideMark/>
          </w:tcPr>
          <w:p w:rsidR="00A76CC5" w:rsidRPr="00A76CC5" w:rsidRDefault="00A76CC5" w:rsidP="00A76CC5">
            <w:pPr>
              <w:suppressAutoHyphens w:val="0"/>
              <w:rPr>
                <w:rFonts w:ascii="Calibri" w:hAnsi="Calibri" w:cs="Calibri"/>
                <w:color w:val="000000"/>
                <w:sz w:val="22"/>
                <w:szCs w:val="22"/>
                <w:lang w:eastAsia="it-IT"/>
              </w:rPr>
            </w:pPr>
          </w:p>
        </w:tc>
        <w:tc>
          <w:tcPr>
            <w:tcW w:w="3158" w:type="dxa"/>
            <w:shd w:val="clear" w:color="auto" w:fill="auto"/>
            <w:noWrap/>
            <w:vAlign w:val="center"/>
            <w:hideMark/>
          </w:tcPr>
          <w:p w:rsidR="00A76CC5" w:rsidRPr="00A76CC5" w:rsidRDefault="00A76CC5" w:rsidP="00A76CC5">
            <w:pPr>
              <w:suppressAutoHyphens w:val="0"/>
              <w:rPr>
                <w:rFonts w:ascii="Calibri" w:hAnsi="Calibri" w:cs="Calibri"/>
                <w:i/>
                <w:iCs/>
                <w:sz w:val="18"/>
                <w:szCs w:val="18"/>
                <w:lang w:eastAsia="it-IT"/>
              </w:rPr>
            </w:pPr>
            <w:r w:rsidRPr="00A76CC5">
              <w:rPr>
                <w:rFonts w:ascii="Calibri" w:hAnsi="Calibri" w:cs="Calibri"/>
                <w:i/>
                <w:iCs/>
                <w:sz w:val="18"/>
                <w:szCs w:val="18"/>
                <w:lang w:eastAsia="it-IT"/>
              </w:rPr>
              <w:t xml:space="preserve">      SANITARIO COMPARTO</w:t>
            </w:r>
          </w:p>
        </w:tc>
        <w:tc>
          <w:tcPr>
            <w:tcW w:w="1519" w:type="dxa"/>
            <w:shd w:val="clear" w:color="auto" w:fill="auto"/>
            <w:noWrap/>
            <w:vAlign w:val="center"/>
            <w:hideMark/>
          </w:tcPr>
          <w:p w:rsidR="00A76CC5" w:rsidRPr="00A76CC5" w:rsidRDefault="00A76CC5" w:rsidP="00A76CC5">
            <w:pPr>
              <w:suppressAutoHyphens w:val="0"/>
              <w:jc w:val="right"/>
              <w:rPr>
                <w:rFonts w:ascii="Calibri" w:hAnsi="Calibri" w:cs="Calibri"/>
                <w:i/>
                <w:iCs/>
                <w:sz w:val="18"/>
                <w:szCs w:val="18"/>
                <w:lang w:eastAsia="it-IT"/>
              </w:rPr>
            </w:pPr>
            <w:r w:rsidRPr="00A76CC5">
              <w:rPr>
                <w:rFonts w:ascii="Calibri" w:hAnsi="Calibri" w:cs="Calibri"/>
                <w:i/>
                <w:iCs/>
                <w:sz w:val="18"/>
                <w:szCs w:val="18"/>
                <w:lang w:eastAsia="it-IT"/>
              </w:rPr>
              <w:t>6,33</w:t>
            </w:r>
          </w:p>
        </w:tc>
        <w:tc>
          <w:tcPr>
            <w:tcW w:w="1457" w:type="dxa"/>
            <w:shd w:val="clear" w:color="auto" w:fill="auto"/>
            <w:noWrap/>
            <w:vAlign w:val="center"/>
            <w:hideMark/>
          </w:tcPr>
          <w:p w:rsidR="00A76CC5" w:rsidRPr="00A76CC5" w:rsidRDefault="00A76CC5" w:rsidP="00A76CC5">
            <w:pPr>
              <w:suppressAutoHyphens w:val="0"/>
              <w:jc w:val="right"/>
              <w:rPr>
                <w:rFonts w:ascii="Calibri" w:hAnsi="Calibri" w:cs="Calibri"/>
                <w:i/>
                <w:iCs/>
                <w:sz w:val="18"/>
                <w:szCs w:val="18"/>
                <w:lang w:eastAsia="it-IT"/>
              </w:rPr>
            </w:pPr>
            <w:r w:rsidRPr="00A76CC5">
              <w:rPr>
                <w:rFonts w:ascii="Calibri" w:hAnsi="Calibri" w:cs="Calibri"/>
                <w:i/>
                <w:iCs/>
                <w:sz w:val="18"/>
                <w:szCs w:val="18"/>
                <w:lang w:eastAsia="it-IT"/>
              </w:rPr>
              <w:t>318.166</w:t>
            </w:r>
          </w:p>
        </w:tc>
      </w:tr>
      <w:tr w:rsidR="00A76CC5" w:rsidRPr="00A76CC5" w:rsidTr="00A76CC5">
        <w:trPr>
          <w:trHeight w:val="300"/>
        </w:trPr>
        <w:tc>
          <w:tcPr>
            <w:tcW w:w="2726" w:type="dxa"/>
            <w:vMerge/>
            <w:vAlign w:val="center"/>
            <w:hideMark/>
          </w:tcPr>
          <w:p w:rsidR="00A76CC5" w:rsidRPr="00A76CC5" w:rsidRDefault="00A76CC5" w:rsidP="00A76CC5">
            <w:pPr>
              <w:suppressAutoHyphens w:val="0"/>
              <w:rPr>
                <w:rFonts w:ascii="Calibri" w:hAnsi="Calibri" w:cs="Calibri"/>
                <w:color w:val="000000"/>
                <w:sz w:val="22"/>
                <w:szCs w:val="22"/>
                <w:lang w:eastAsia="it-IT"/>
              </w:rPr>
            </w:pPr>
          </w:p>
        </w:tc>
        <w:tc>
          <w:tcPr>
            <w:tcW w:w="3158" w:type="dxa"/>
            <w:shd w:val="clear" w:color="auto" w:fill="auto"/>
            <w:noWrap/>
            <w:vAlign w:val="center"/>
            <w:hideMark/>
          </w:tcPr>
          <w:p w:rsidR="00A76CC5" w:rsidRPr="00A76CC5" w:rsidRDefault="00A76CC5" w:rsidP="00A76CC5">
            <w:pPr>
              <w:suppressAutoHyphens w:val="0"/>
              <w:rPr>
                <w:rFonts w:ascii="Calibri" w:hAnsi="Calibri" w:cs="Calibri"/>
                <w:sz w:val="22"/>
                <w:szCs w:val="22"/>
                <w:lang w:eastAsia="it-IT"/>
              </w:rPr>
            </w:pPr>
            <w:r w:rsidRPr="00A76CC5">
              <w:rPr>
                <w:rFonts w:ascii="Calibri" w:hAnsi="Calibri" w:cs="Calibri"/>
                <w:sz w:val="22"/>
                <w:szCs w:val="22"/>
                <w:lang w:eastAsia="it-IT"/>
              </w:rPr>
              <w:t>SANITARIO</w:t>
            </w:r>
          </w:p>
        </w:tc>
        <w:tc>
          <w:tcPr>
            <w:tcW w:w="1519" w:type="dxa"/>
            <w:shd w:val="clear" w:color="auto" w:fill="auto"/>
            <w:noWrap/>
            <w:vAlign w:val="center"/>
            <w:hideMark/>
          </w:tcPr>
          <w:p w:rsidR="00A76CC5" w:rsidRPr="00A76CC5" w:rsidRDefault="00A76CC5" w:rsidP="00A76CC5">
            <w:pPr>
              <w:suppressAutoHyphens w:val="0"/>
              <w:jc w:val="right"/>
              <w:rPr>
                <w:rFonts w:ascii="Calibri" w:hAnsi="Calibri" w:cs="Calibri"/>
                <w:sz w:val="22"/>
                <w:szCs w:val="22"/>
                <w:lang w:eastAsia="it-IT"/>
              </w:rPr>
            </w:pPr>
            <w:r w:rsidRPr="00A76CC5">
              <w:rPr>
                <w:rFonts w:ascii="Calibri" w:hAnsi="Calibri" w:cs="Calibri"/>
                <w:sz w:val="22"/>
                <w:szCs w:val="22"/>
                <w:lang w:eastAsia="it-IT"/>
              </w:rPr>
              <w:t>9,11</w:t>
            </w:r>
          </w:p>
        </w:tc>
        <w:tc>
          <w:tcPr>
            <w:tcW w:w="1457" w:type="dxa"/>
            <w:shd w:val="clear" w:color="auto" w:fill="auto"/>
            <w:noWrap/>
            <w:vAlign w:val="center"/>
            <w:hideMark/>
          </w:tcPr>
          <w:p w:rsidR="00A76CC5" w:rsidRPr="00A76CC5" w:rsidRDefault="00A76CC5" w:rsidP="00A76CC5">
            <w:pPr>
              <w:suppressAutoHyphens w:val="0"/>
              <w:jc w:val="right"/>
              <w:rPr>
                <w:rFonts w:ascii="Calibri" w:hAnsi="Calibri" w:cs="Calibri"/>
                <w:sz w:val="22"/>
                <w:szCs w:val="22"/>
                <w:lang w:eastAsia="it-IT"/>
              </w:rPr>
            </w:pPr>
            <w:r w:rsidRPr="00A76CC5">
              <w:rPr>
                <w:rFonts w:ascii="Calibri" w:hAnsi="Calibri" w:cs="Calibri"/>
                <w:sz w:val="22"/>
                <w:szCs w:val="22"/>
                <w:lang w:eastAsia="it-IT"/>
              </w:rPr>
              <w:t>636.125</w:t>
            </w:r>
          </w:p>
        </w:tc>
      </w:tr>
      <w:tr w:rsidR="00A76CC5" w:rsidRPr="00A76CC5" w:rsidTr="00A76CC5">
        <w:trPr>
          <w:trHeight w:val="300"/>
        </w:trPr>
        <w:tc>
          <w:tcPr>
            <w:tcW w:w="2726" w:type="dxa"/>
            <w:vMerge/>
            <w:vAlign w:val="center"/>
            <w:hideMark/>
          </w:tcPr>
          <w:p w:rsidR="00A76CC5" w:rsidRPr="00A76CC5" w:rsidRDefault="00A76CC5" w:rsidP="00A76CC5">
            <w:pPr>
              <w:suppressAutoHyphens w:val="0"/>
              <w:rPr>
                <w:rFonts w:ascii="Calibri" w:hAnsi="Calibri" w:cs="Calibri"/>
                <w:color w:val="000000"/>
                <w:sz w:val="22"/>
                <w:szCs w:val="22"/>
                <w:lang w:eastAsia="it-IT"/>
              </w:rPr>
            </w:pPr>
          </w:p>
        </w:tc>
        <w:tc>
          <w:tcPr>
            <w:tcW w:w="3158" w:type="dxa"/>
            <w:shd w:val="clear" w:color="auto" w:fill="auto"/>
            <w:noWrap/>
            <w:vAlign w:val="center"/>
            <w:hideMark/>
          </w:tcPr>
          <w:p w:rsidR="00A76CC5" w:rsidRPr="00A76CC5" w:rsidRDefault="00A76CC5" w:rsidP="00A76CC5">
            <w:pPr>
              <w:suppressAutoHyphens w:val="0"/>
              <w:rPr>
                <w:rFonts w:ascii="Calibri" w:hAnsi="Calibri" w:cs="Calibri"/>
                <w:sz w:val="22"/>
                <w:szCs w:val="22"/>
                <w:lang w:eastAsia="it-IT"/>
              </w:rPr>
            </w:pPr>
            <w:r w:rsidRPr="00A76CC5">
              <w:rPr>
                <w:rFonts w:ascii="Calibri" w:hAnsi="Calibri" w:cs="Calibri"/>
                <w:sz w:val="22"/>
                <w:szCs w:val="22"/>
                <w:lang w:eastAsia="it-IT"/>
              </w:rPr>
              <w:t>AMMINISTRATIVO</w:t>
            </w:r>
          </w:p>
        </w:tc>
        <w:tc>
          <w:tcPr>
            <w:tcW w:w="1519" w:type="dxa"/>
            <w:shd w:val="clear" w:color="auto" w:fill="auto"/>
            <w:noWrap/>
            <w:vAlign w:val="center"/>
            <w:hideMark/>
          </w:tcPr>
          <w:p w:rsidR="00A76CC5" w:rsidRPr="00A76CC5" w:rsidRDefault="00A76CC5" w:rsidP="00A76CC5">
            <w:pPr>
              <w:suppressAutoHyphens w:val="0"/>
              <w:jc w:val="right"/>
              <w:rPr>
                <w:rFonts w:ascii="Calibri" w:hAnsi="Calibri" w:cs="Calibri"/>
                <w:sz w:val="22"/>
                <w:szCs w:val="22"/>
                <w:lang w:eastAsia="it-IT"/>
              </w:rPr>
            </w:pPr>
            <w:r w:rsidRPr="00A76CC5">
              <w:rPr>
                <w:rFonts w:ascii="Calibri" w:hAnsi="Calibri" w:cs="Calibri"/>
                <w:sz w:val="22"/>
                <w:szCs w:val="22"/>
                <w:lang w:eastAsia="it-IT"/>
              </w:rPr>
              <w:t>2,21</w:t>
            </w:r>
          </w:p>
        </w:tc>
        <w:tc>
          <w:tcPr>
            <w:tcW w:w="1457" w:type="dxa"/>
            <w:shd w:val="clear" w:color="auto" w:fill="auto"/>
            <w:noWrap/>
            <w:vAlign w:val="center"/>
            <w:hideMark/>
          </w:tcPr>
          <w:p w:rsidR="00A76CC5" w:rsidRPr="00A76CC5" w:rsidRDefault="00A76CC5" w:rsidP="00A76CC5">
            <w:pPr>
              <w:suppressAutoHyphens w:val="0"/>
              <w:jc w:val="right"/>
              <w:rPr>
                <w:rFonts w:ascii="Calibri" w:hAnsi="Calibri" w:cs="Calibri"/>
                <w:sz w:val="22"/>
                <w:szCs w:val="22"/>
                <w:lang w:eastAsia="it-IT"/>
              </w:rPr>
            </w:pPr>
            <w:r w:rsidRPr="00A76CC5">
              <w:rPr>
                <w:rFonts w:ascii="Calibri" w:hAnsi="Calibri" w:cs="Calibri"/>
                <w:sz w:val="22"/>
                <w:szCs w:val="22"/>
                <w:lang w:eastAsia="it-IT"/>
              </w:rPr>
              <w:t>72.609</w:t>
            </w:r>
          </w:p>
        </w:tc>
      </w:tr>
      <w:tr w:rsidR="00A76CC5" w:rsidRPr="00A76CC5" w:rsidTr="00A76CC5">
        <w:trPr>
          <w:trHeight w:val="315"/>
        </w:trPr>
        <w:tc>
          <w:tcPr>
            <w:tcW w:w="2726" w:type="dxa"/>
            <w:vMerge/>
            <w:vAlign w:val="center"/>
            <w:hideMark/>
          </w:tcPr>
          <w:p w:rsidR="00A76CC5" w:rsidRPr="00A76CC5" w:rsidRDefault="00A76CC5" w:rsidP="00A76CC5">
            <w:pPr>
              <w:suppressAutoHyphens w:val="0"/>
              <w:rPr>
                <w:rFonts w:ascii="Calibri" w:hAnsi="Calibri" w:cs="Calibri"/>
                <w:color w:val="000000"/>
                <w:sz w:val="22"/>
                <w:szCs w:val="22"/>
                <w:lang w:eastAsia="it-IT"/>
              </w:rPr>
            </w:pPr>
          </w:p>
        </w:tc>
        <w:tc>
          <w:tcPr>
            <w:tcW w:w="3158" w:type="dxa"/>
            <w:shd w:val="clear" w:color="auto" w:fill="auto"/>
            <w:noWrap/>
            <w:vAlign w:val="center"/>
            <w:hideMark/>
          </w:tcPr>
          <w:p w:rsidR="00A76CC5" w:rsidRPr="00A76CC5" w:rsidRDefault="00A76CC5" w:rsidP="00A76CC5">
            <w:pPr>
              <w:suppressAutoHyphens w:val="0"/>
              <w:rPr>
                <w:rFonts w:ascii="Calibri" w:hAnsi="Calibri" w:cs="Calibri"/>
                <w:b/>
                <w:bCs/>
                <w:sz w:val="22"/>
                <w:szCs w:val="22"/>
                <w:lang w:eastAsia="it-IT"/>
              </w:rPr>
            </w:pPr>
            <w:r w:rsidRPr="00A76CC5">
              <w:rPr>
                <w:rFonts w:ascii="Calibri" w:hAnsi="Calibri" w:cs="Calibri"/>
                <w:b/>
                <w:bCs/>
                <w:sz w:val="22"/>
                <w:szCs w:val="22"/>
                <w:lang w:eastAsia="it-IT"/>
              </w:rPr>
              <w:t>TOTALE PERSONALE ASSEGNATO</w:t>
            </w:r>
          </w:p>
        </w:tc>
        <w:tc>
          <w:tcPr>
            <w:tcW w:w="1519" w:type="dxa"/>
            <w:shd w:val="clear" w:color="auto" w:fill="auto"/>
            <w:noWrap/>
            <w:vAlign w:val="center"/>
            <w:hideMark/>
          </w:tcPr>
          <w:p w:rsidR="00A76CC5" w:rsidRPr="00A76CC5" w:rsidRDefault="00A76CC5" w:rsidP="00A76CC5">
            <w:pPr>
              <w:suppressAutoHyphens w:val="0"/>
              <w:jc w:val="right"/>
              <w:rPr>
                <w:rFonts w:ascii="Calibri" w:hAnsi="Calibri" w:cs="Calibri"/>
                <w:b/>
                <w:bCs/>
                <w:sz w:val="22"/>
                <w:szCs w:val="22"/>
                <w:lang w:eastAsia="it-IT"/>
              </w:rPr>
            </w:pPr>
            <w:r w:rsidRPr="00A76CC5">
              <w:rPr>
                <w:rFonts w:ascii="Calibri" w:hAnsi="Calibri" w:cs="Calibri"/>
                <w:b/>
                <w:bCs/>
                <w:sz w:val="22"/>
                <w:szCs w:val="22"/>
                <w:lang w:eastAsia="it-IT"/>
              </w:rPr>
              <w:t>11,32</w:t>
            </w:r>
          </w:p>
        </w:tc>
        <w:tc>
          <w:tcPr>
            <w:tcW w:w="1457" w:type="dxa"/>
            <w:shd w:val="clear" w:color="auto" w:fill="auto"/>
            <w:noWrap/>
            <w:vAlign w:val="center"/>
            <w:hideMark/>
          </w:tcPr>
          <w:p w:rsidR="00A76CC5" w:rsidRPr="00A76CC5" w:rsidRDefault="00A76CC5" w:rsidP="00A76CC5">
            <w:pPr>
              <w:suppressAutoHyphens w:val="0"/>
              <w:jc w:val="right"/>
              <w:rPr>
                <w:rFonts w:ascii="Calibri" w:hAnsi="Calibri" w:cs="Calibri"/>
                <w:b/>
                <w:bCs/>
                <w:sz w:val="22"/>
                <w:szCs w:val="22"/>
                <w:lang w:eastAsia="it-IT"/>
              </w:rPr>
            </w:pPr>
            <w:r w:rsidRPr="00A76CC5">
              <w:rPr>
                <w:rFonts w:ascii="Calibri" w:hAnsi="Calibri" w:cs="Calibri"/>
                <w:b/>
                <w:bCs/>
                <w:sz w:val="22"/>
                <w:szCs w:val="22"/>
                <w:lang w:eastAsia="it-IT"/>
              </w:rPr>
              <w:t>708.734</w:t>
            </w:r>
          </w:p>
        </w:tc>
      </w:tr>
    </w:tbl>
    <w:p w:rsidR="001B372B" w:rsidRPr="007061D6" w:rsidRDefault="001B372B" w:rsidP="00C31B06">
      <w:pPr>
        <w:ind w:right="-1"/>
        <w:jc w:val="both"/>
      </w:pPr>
    </w:p>
    <w:p w:rsidR="001B372B" w:rsidRPr="007061D6" w:rsidRDefault="00587608" w:rsidP="00C31B06">
      <w:pPr>
        <w:ind w:right="-1"/>
        <w:jc w:val="both"/>
      </w:pPr>
      <w:r>
        <w:t>La Struttura h</w:t>
      </w:r>
      <w:r w:rsidR="001B372B" w:rsidRPr="007061D6">
        <w:t>a come obiettivi la salubrità degli alimenti di origine non animale, dell’acqua potabile e la promozione di corretti stili di vita riferiti all’alimentazione.</w:t>
      </w:r>
    </w:p>
    <w:p w:rsidR="001B372B" w:rsidRPr="007061D6" w:rsidRDefault="001B372B" w:rsidP="00C31B06">
      <w:pPr>
        <w:ind w:right="-1"/>
        <w:jc w:val="both"/>
      </w:pPr>
      <w:r w:rsidRPr="007061D6">
        <w:t>In particolare il Servizio, in sinergia con altre Strutture Dipartimentali, nell’ambito delle competenze specifiche dell’area alimenti, si occupa di sicurezza alimentare mediante il controllo ufficiale sugli alimenti di origine non animale in tutte le fasi di produzione, trasformazione, conservazione, trasporto, commercializzazione e somministrazione.</w:t>
      </w:r>
    </w:p>
    <w:p w:rsidR="00C31B06" w:rsidRPr="007061D6" w:rsidRDefault="001B372B" w:rsidP="00C31B06">
      <w:pPr>
        <w:ind w:right="-1"/>
        <w:jc w:val="both"/>
      </w:pPr>
      <w:r w:rsidRPr="007061D6">
        <w:t xml:space="preserve">Nell’ambito </w:t>
      </w:r>
      <w:proofErr w:type="gramStart"/>
      <w:r w:rsidRPr="007061D6">
        <w:t>delle  competenze</w:t>
      </w:r>
      <w:proofErr w:type="gramEnd"/>
      <w:r w:rsidRPr="007061D6">
        <w:t xml:space="preserve">  dell’area   nutrizione  il  ruolo  del  Servizio  è quello di favorire              corrette abitudini alimentari sia nelle collettività (scuole, strutture assistenziali) che individuali.</w:t>
      </w:r>
    </w:p>
    <w:p w:rsidR="001B372B" w:rsidRPr="007061D6" w:rsidRDefault="001B372B" w:rsidP="00C31B06">
      <w:pPr>
        <w:ind w:right="-1"/>
        <w:jc w:val="both"/>
      </w:pPr>
      <w:r w:rsidRPr="007061D6">
        <w:t xml:space="preserve">L’alta complessità delle competenze risulta particolarmente strategica rispetto alla </w:t>
      </w:r>
      <w:proofErr w:type="spellStart"/>
      <w:r w:rsidRPr="007061D6">
        <w:t>mission</w:t>
      </w:r>
      <w:proofErr w:type="spellEnd"/>
      <w:r w:rsidRPr="007061D6">
        <w:t xml:space="preserve"> aziendale in quanto rivolta alla tutela del cittadino consumatore sia garantendo la salubrità degli alimenti e dell’acqua potabile che promuovendo una sana alimentazione.   </w:t>
      </w:r>
    </w:p>
    <w:p w:rsidR="001B372B" w:rsidRPr="007061D6" w:rsidRDefault="001B372B" w:rsidP="00C31B06">
      <w:pPr>
        <w:shd w:val="clear" w:color="auto" w:fill="FFFFFF"/>
        <w:spacing w:before="120" w:line="240" w:lineRule="atLeast"/>
        <w:rPr>
          <w:color w:val="000000"/>
        </w:rPr>
      </w:pPr>
      <w:r w:rsidRPr="007061D6">
        <w:rPr>
          <w:color w:val="000000"/>
        </w:rPr>
        <w:t>Le principali attività svolte nell'ambito della Struttura sono:</w:t>
      </w:r>
    </w:p>
    <w:p w:rsidR="001B372B" w:rsidRPr="007061D6" w:rsidRDefault="001B372B" w:rsidP="00C31B06">
      <w:pPr>
        <w:shd w:val="clear" w:color="auto" w:fill="FFFFFF"/>
        <w:spacing w:before="120" w:line="240" w:lineRule="atLeast"/>
        <w:rPr>
          <w:strike/>
          <w:color w:val="000000"/>
        </w:rPr>
      </w:pPr>
      <w:r w:rsidRPr="007061D6">
        <w:rPr>
          <w:color w:val="000000"/>
        </w:rPr>
        <w:t xml:space="preserve">AREA IGIENE DEGLI ALIMENTI </w:t>
      </w:r>
    </w:p>
    <w:p w:rsidR="001B372B" w:rsidRPr="007061D6" w:rsidRDefault="001B372B" w:rsidP="001B372B">
      <w:pPr>
        <w:numPr>
          <w:ilvl w:val="0"/>
          <w:numId w:val="18"/>
        </w:numPr>
        <w:shd w:val="clear" w:color="auto" w:fill="FFFFFF"/>
        <w:spacing w:before="120" w:line="240" w:lineRule="atLeast"/>
        <w:jc w:val="both"/>
        <w:rPr>
          <w:color w:val="000000"/>
        </w:rPr>
      </w:pPr>
      <w:r w:rsidRPr="007061D6">
        <w:rPr>
          <w:color w:val="000000"/>
        </w:rPr>
        <w:t xml:space="preserve">Verifica preliminare alla realizzazione e/o modifica di imprese produzione, </w:t>
      </w:r>
      <w:proofErr w:type="gramStart"/>
      <w:r w:rsidRPr="007061D6">
        <w:rPr>
          <w:color w:val="000000"/>
        </w:rPr>
        <w:t xml:space="preserve">preparazione,   </w:t>
      </w:r>
      <w:proofErr w:type="gramEnd"/>
      <w:r w:rsidRPr="007061D6">
        <w:rPr>
          <w:color w:val="000000"/>
        </w:rPr>
        <w:t>confezionamento, deposito, commercio e somministrazione di alimenti di origine non animale e di bevande.</w:t>
      </w:r>
    </w:p>
    <w:p w:rsidR="001B372B" w:rsidRPr="007061D6" w:rsidRDefault="001B372B" w:rsidP="001B372B">
      <w:pPr>
        <w:numPr>
          <w:ilvl w:val="0"/>
          <w:numId w:val="18"/>
        </w:numPr>
        <w:shd w:val="clear" w:color="auto" w:fill="FFFFFF"/>
        <w:spacing w:before="120" w:line="240" w:lineRule="atLeast"/>
        <w:jc w:val="both"/>
        <w:rPr>
          <w:color w:val="000000"/>
        </w:rPr>
      </w:pPr>
      <w:r w:rsidRPr="007061D6">
        <w:rPr>
          <w:color w:val="000000"/>
        </w:rPr>
        <w:t>Controllo ufficiale dei requisiti strutturali e funzionali delle imprese di produzione, preparazione, confezionamento, deposito, trasporto, commercio e somministrazione di prodotti alimentari e bevande, additivi alimentari, integratori alimentari, materiali ed oggetti destinati a contatto con alimenti (M.O.C.A.).</w:t>
      </w:r>
    </w:p>
    <w:p w:rsidR="001B372B" w:rsidRPr="007061D6" w:rsidRDefault="001B372B" w:rsidP="001B372B">
      <w:pPr>
        <w:numPr>
          <w:ilvl w:val="0"/>
          <w:numId w:val="18"/>
        </w:numPr>
        <w:shd w:val="clear" w:color="auto" w:fill="FFFFFF"/>
        <w:spacing w:before="120" w:line="240" w:lineRule="atLeast"/>
        <w:jc w:val="both"/>
        <w:rPr>
          <w:color w:val="000000"/>
        </w:rPr>
      </w:pPr>
      <w:r w:rsidRPr="007061D6">
        <w:rPr>
          <w:color w:val="000000"/>
        </w:rPr>
        <w:t xml:space="preserve">Campionamento di matrici alimentari e </w:t>
      </w:r>
      <w:proofErr w:type="gramStart"/>
      <w:r w:rsidRPr="007061D6">
        <w:rPr>
          <w:color w:val="000000"/>
        </w:rPr>
        <w:t>non ,</w:t>
      </w:r>
      <w:proofErr w:type="gramEnd"/>
      <w:r w:rsidRPr="007061D6">
        <w:rPr>
          <w:color w:val="000000"/>
        </w:rPr>
        <w:t xml:space="preserve"> prodotte e commercializzate nelle sopraindicate tipologie di attività.</w:t>
      </w:r>
    </w:p>
    <w:p w:rsidR="001B372B" w:rsidRPr="007061D6" w:rsidRDefault="001B372B" w:rsidP="001B372B">
      <w:pPr>
        <w:numPr>
          <w:ilvl w:val="0"/>
          <w:numId w:val="18"/>
        </w:numPr>
        <w:shd w:val="clear" w:color="auto" w:fill="FFFFFF"/>
        <w:spacing w:before="120" w:line="240" w:lineRule="atLeast"/>
        <w:jc w:val="both"/>
        <w:rPr>
          <w:color w:val="000000"/>
        </w:rPr>
      </w:pPr>
      <w:r w:rsidRPr="007061D6">
        <w:rPr>
          <w:color w:val="000000"/>
        </w:rPr>
        <w:t>Sorveglianza nella commercializzazione e nell’utilizzo di prodotti fitosanitari.</w:t>
      </w:r>
    </w:p>
    <w:p w:rsidR="001B372B" w:rsidRPr="007061D6" w:rsidRDefault="001B372B" w:rsidP="001B372B">
      <w:pPr>
        <w:numPr>
          <w:ilvl w:val="0"/>
          <w:numId w:val="18"/>
        </w:numPr>
        <w:shd w:val="clear" w:color="auto" w:fill="FFFFFF"/>
        <w:spacing w:before="120" w:line="240" w:lineRule="atLeast"/>
        <w:jc w:val="both"/>
        <w:rPr>
          <w:color w:val="000000"/>
        </w:rPr>
      </w:pPr>
      <w:r w:rsidRPr="007061D6">
        <w:rPr>
          <w:color w:val="000000"/>
        </w:rPr>
        <w:t xml:space="preserve">Gestione del sistema di allerta comunitario e degli esposti relativi all’igiene e salubrità degli alimenti. </w:t>
      </w:r>
    </w:p>
    <w:p w:rsidR="001B372B" w:rsidRPr="007061D6" w:rsidRDefault="001B372B" w:rsidP="001B372B">
      <w:pPr>
        <w:numPr>
          <w:ilvl w:val="0"/>
          <w:numId w:val="18"/>
        </w:numPr>
        <w:shd w:val="clear" w:color="auto" w:fill="FFFFFF"/>
        <w:spacing w:before="120" w:line="240" w:lineRule="atLeast"/>
        <w:jc w:val="both"/>
        <w:rPr>
          <w:color w:val="000000"/>
        </w:rPr>
      </w:pPr>
      <w:r w:rsidRPr="007061D6">
        <w:rPr>
          <w:color w:val="000000"/>
        </w:rPr>
        <w:t>Gestione delle segnalazioni di malattie a trasmissione alimentare (indagini epidemiologiche).</w:t>
      </w:r>
    </w:p>
    <w:p w:rsidR="001B372B" w:rsidRPr="007061D6" w:rsidRDefault="001B372B" w:rsidP="001B372B">
      <w:pPr>
        <w:numPr>
          <w:ilvl w:val="0"/>
          <w:numId w:val="18"/>
        </w:numPr>
        <w:shd w:val="clear" w:color="auto" w:fill="FFFFFF"/>
        <w:spacing w:before="120" w:line="240" w:lineRule="atLeast"/>
        <w:jc w:val="both"/>
        <w:rPr>
          <w:color w:val="000000"/>
        </w:rPr>
      </w:pPr>
      <w:r w:rsidRPr="007061D6">
        <w:rPr>
          <w:color w:val="000000"/>
        </w:rPr>
        <w:t xml:space="preserve">Controllo potabilità dell’acqua di acquedotti comunali, consortili di pozzi e presso le imprese alimentari. </w:t>
      </w:r>
    </w:p>
    <w:p w:rsidR="001B372B" w:rsidRPr="007061D6" w:rsidRDefault="001B372B" w:rsidP="001B372B">
      <w:pPr>
        <w:numPr>
          <w:ilvl w:val="0"/>
          <w:numId w:val="18"/>
        </w:numPr>
        <w:shd w:val="clear" w:color="auto" w:fill="FFFFFF"/>
        <w:spacing w:before="120" w:line="240" w:lineRule="atLeast"/>
        <w:jc w:val="both"/>
        <w:rPr>
          <w:color w:val="000000"/>
        </w:rPr>
      </w:pPr>
      <w:r w:rsidRPr="007061D6">
        <w:rPr>
          <w:color w:val="000000"/>
        </w:rPr>
        <w:t>Centro di controllo micologico: prevenzione delle intossicazioni da funghi mediante consulenze alla popolazione, certificazione di funghi freschi spontanei, vigilanza alla vendita, formazione degli addetti alla vendita e consulenza ai DEA.</w:t>
      </w:r>
    </w:p>
    <w:p w:rsidR="001B372B" w:rsidRPr="007061D6" w:rsidRDefault="001B372B" w:rsidP="001B372B">
      <w:pPr>
        <w:numPr>
          <w:ilvl w:val="0"/>
          <w:numId w:val="18"/>
        </w:numPr>
        <w:shd w:val="clear" w:color="auto" w:fill="FFFFFF"/>
        <w:spacing w:before="120" w:line="240" w:lineRule="atLeast"/>
        <w:jc w:val="both"/>
        <w:rPr>
          <w:color w:val="000000"/>
        </w:rPr>
      </w:pPr>
      <w:r w:rsidRPr="007061D6">
        <w:rPr>
          <w:color w:val="000000"/>
        </w:rPr>
        <w:t>Informazione ed educazione sanitaria relativa all’igiene degli alimenti e delle preparazioni alimentari.</w:t>
      </w:r>
    </w:p>
    <w:p w:rsidR="001B372B" w:rsidRPr="007061D6" w:rsidRDefault="001B372B" w:rsidP="001B372B">
      <w:pPr>
        <w:numPr>
          <w:ilvl w:val="0"/>
          <w:numId w:val="18"/>
        </w:numPr>
        <w:shd w:val="clear" w:color="auto" w:fill="FFFFFF"/>
        <w:spacing w:before="120" w:line="240" w:lineRule="atLeast"/>
        <w:jc w:val="both"/>
        <w:rPr>
          <w:color w:val="000000"/>
        </w:rPr>
      </w:pPr>
      <w:r w:rsidRPr="007061D6">
        <w:rPr>
          <w:color w:val="000000"/>
        </w:rPr>
        <w:t>Elaborazione di proposte per la formazione e aggiornamento del personale sanitario, tecnico ed amministrativo.</w:t>
      </w:r>
    </w:p>
    <w:p w:rsidR="004F3435" w:rsidRDefault="004F3435" w:rsidP="001B372B">
      <w:pPr>
        <w:shd w:val="clear" w:color="auto" w:fill="FFFFFF"/>
        <w:spacing w:before="120" w:line="240" w:lineRule="atLeast"/>
        <w:jc w:val="both"/>
        <w:rPr>
          <w:color w:val="000000"/>
        </w:rPr>
      </w:pPr>
    </w:p>
    <w:p w:rsidR="001B372B" w:rsidRPr="007061D6" w:rsidRDefault="001B372B" w:rsidP="001B372B">
      <w:pPr>
        <w:shd w:val="clear" w:color="auto" w:fill="FFFFFF"/>
        <w:spacing w:before="120" w:line="240" w:lineRule="atLeast"/>
        <w:jc w:val="both"/>
      </w:pPr>
      <w:r w:rsidRPr="007061D6">
        <w:rPr>
          <w:color w:val="000000"/>
        </w:rPr>
        <w:t>AREA IGIENE DELLA NUTRIZIONE</w:t>
      </w:r>
    </w:p>
    <w:p w:rsidR="001B372B" w:rsidRPr="007061D6" w:rsidRDefault="001B372B" w:rsidP="001B372B">
      <w:pPr>
        <w:numPr>
          <w:ilvl w:val="0"/>
          <w:numId w:val="18"/>
        </w:numPr>
        <w:shd w:val="clear" w:color="auto" w:fill="FFFFFF"/>
        <w:spacing w:before="120" w:line="240" w:lineRule="atLeast"/>
        <w:jc w:val="both"/>
        <w:rPr>
          <w:color w:val="000000"/>
        </w:rPr>
      </w:pPr>
      <w:r w:rsidRPr="007061D6">
        <w:rPr>
          <w:color w:val="000000"/>
        </w:rPr>
        <w:t xml:space="preserve">Sorveglianza nutrizionale: raccolta di dati epidemiologici, consumi e abitudini alimentari, rilievi dello stato nutrizionale per gruppi di popolazione (anche tramite i sistemi di sorveglianza </w:t>
      </w:r>
      <w:proofErr w:type="spellStart"/>
      <w:r w:rsidRPr="007061D6">
        <w:rPr>
          <w:color w:val="000000"/>
        </w:rPr>
        <w:t>Okkio</w:t>
      </w:r>
      <w:proofErr w:type="spellEnd"/>
      <w:r w:rsidRPr="007061D6">
        <w:rPr>
          <w:color w:val="000000"/>
        </w:rPr>
        <w:t xml:space="preserve"> alla salute, HBSC, ecc.).</w:t>
      </w:r>
    </w:p>
    <w:p w:rsidR="001B372B" w:rsidRPr="007061D6" w:rsidRDefault="001B372B" w:rsidP="001B372B">
      <w:pPr>
        <w:numPr>
          <w:ilvl w:val="0"/>
          <w:numId w:val="18"/>
        </w:numPr>
        <w:shd w:val="clear" w:color="auto" w:fill="FFFFFF"/>
        <w:spacing w:before="120" w:line="240" w:lineRule="atLeast"/>
        <w:jc w:val="both"/>
        <w:rPr>
          <w:color w:val="000000"/>
        </w:rPr>
      </w:pPr>
      <w:r w:rsidRPr="007061D6">
        <w:rPr>
          <w:color w:val="000000"/>
        </w:rPr>
        <w:t>Interventi di promozione della salute in ambito nutrizionale, rivolti a gruppi di popolazione (studenti, insegnanti, genitori, anziani, alimentaristi).</w:t>
      </w:r>
    </w:p>
    <w:p w:rsidR="001B372B" w:rsidRPr="007061D6" w:rsidRDefault="001B372B" w:rsidP="001B372B">
      <w:pPr>
        <w:numPr>
          <w:ilvl w:val="0"/>
          <w:numId w:val="18"/>
        </w:numPr>
        <w:shd w:val="clear" w:color="auto" w:fill="FFFFFF"/>
        <w:spacing w:before="120" w:line="240" w:lineRule="atLeast"/>
        <w:jc w:val="both"/>
        <w:rPr>
          <w:color w:val="000000"/>
        </w:rPr>
      </w:pPr>
      <w:r w:rsidRPr="007061D6">
        <w:rPr>
          <w:color w:val="000000"/>
        </w:rPr>
        <w:t>Attività di controllo sulla ristorazione collettiva (scolastica, ospedaliera, assistenziale), valutazione menù nella ristorazione scolastica e assistenziale, predisposizione dei menù patologici e valutazione di capitolati di appalto.</w:t>
      </w:r>
    </w:p>
    <w:p w:rsidR="001B372B" w:rsidRPr="007061D6" w:rsidRDefault="001B372B" w:rsidP="001B372B">
      <w:pPr>
        <w:numPr>
          <w:ilvl w:val="0"/>
          <w:numId w:val="18"/>
        </w:numPr>
        <w:shd w:val="clear" w:color="auto" w:fill="FFFFFF"/>
        <w:spacing w:before="120" w:line="240" w:lineRule="atLeast"/>
        <w:jc w:val="both"/>
        <w:rPr>
          <w:color w:val="000000"/>
        </w:rPr>
      </w:pPr>
      <w:r w:rsidRPr="007061D6">
        <w:rPr>
          <w:color w:val="000000"/>
        </w:rPr>
        <w:t>Ambulatorio di consulenza nutrizionale rivolto alla popolazione.</w:t>
      </w:r>
    </w:p>
    <w:p w:rsidR="001B372B" w:rsidRPr="007061D6" w:rsidRDefault="001B372B" w:rsidP="001B372B">
      <w:pPr>
        <w:numPr>
          <w:ilvl w:val="0"/>
          <w:numId w:val="18"/>
        </w:numPr>
        <w:shd w:val="clear" w:color="auto" w:fill="FFFFFF"/>
        <w:spacing w:before="120" w:line="240" w:lineRule="atLeast"/>
        <w:jc w:val="both"/>
        <w:rPr>
          <w:color w:val="000000"/>
        </w:rPr>
      </w:pPr>
      <w:r w:rsidRPr="007061D6">
        <w:rPr>
          <w:color w:val="000000"/>
        </w:rPr>
        <w:t>Rapporti di collaborazione e consulenza con strutture specialistiche e MMG.</w:t>
      </w:r>
    </w:p>
    <w:p w:rsidR="00213473" w:rsidRDefault="00213473" w:rsidP="00213473">
      <w:pPr>
        <w:shd w:val="clear" w:color="auto" w:fill="FFFFFF"/>
        <w:spacing w:line="240" w:lineRule="atLeast"/>
        <w:jc w:val="both"/>
        <w:rPr>
          <w:color w:val="000000"/>
        </w:rPr>
      </w:pPr>
    </w:p>
    <w:p w:rsidR="001B372B" w:rsidRDefault="001B372B" w:rsidP="00213473">
      <w:pPr>
        <w:shd w:val="clear" w:color="auto" w:fill="FFFFFF"/>
        <w:spacing w:line="240" w:lineRule="atLeast"/>
        <w:jc w:val="both"/>
        <w:rPr>
          <w:color w:val="000000"/>
        </w:rPr>
      </w:pPr>
      <w:r w:rsidRPr="007061D6">
        <w:rPr>
          <w:color w:val="000000"/>
        </w:rPr>
        <w:t>Più in dettaglio l’impegno del Servizio si concentra su:</w:t>
      </w:r>
    </w:p>
    <w:p w:rsidR="001B372B" w:rsidRPr="007061D6" w:rsidRDefault="00C31B06" w:rsidP="00213473">
      <w:pPr>
        <w:ind w:left="680"/>
        <w:jc w:val="both"/>
      </w:pPr>
      <w:r w:rsidRPr="007061D6">
        <w:t>-</w:t>
      </w:r>
      <w:r w:rsidR="001B372B" w:rsidRPr="007061D6">
        <w:t xml:space="preserve"> esecuzione </w:t>
      </w:r>
      <w:proofErr w:type="gramStart"/>
      <w:r w:rsidR="001B372B" w:rsidRPr="007061D6">
        <w:t>di  campioni</w:t>
      </w:r>
      <w:proofErr w:type="gramEnd"/>
      <w:r w:rsidR="001B372B" w:rsidRPr="007061D6">
        <w:t xml:space="preserve"> (microbiologici </w:t>
      </w:r>
      <w:r w:rsidRPr="007061D6">
        <w:t>e chimici) di matrici alimentar nell’ambito della</w:t>
      </w:r>
      <w:r w:rsidR="001B372B" w:rsidRPr="007061D6">
        <w:t>;</w:t>
      </w:r>
      <w:r w:rsidRPr="007061D6">
        <w:t xml:space="preserve"> programmazione regionale (PRISA) assegnata annualmente all’ASL VC</w:t>
      </w:r>
    </w:p>
    <w:p w:rsidR="001B372B" w:rsidRPr="007061D6" w:rsidRDefault="00C31B06" w:rsidP="00213473">
      <w:pPr>
        <w:ind w:left="680"/>
        <w:jc w:val="both"/>
      </w:pPr>
      <w:r w:rsidRPr="007061D6">
        <w:rPr>
          <w:color w:val="000000"/>
        </w:rPr>
        <w:t xml:space="preserve">- </w:t>
      </w:r>
      <w:r w:rsidR="001B372B" w:rsidRPr="007061D6">
        <w:rPr>
          <w:color w:val="000000"/>
        </w:rPr>
        <w:t xml:space="preserve">controllo dell’acqua potabile;  </w:t>
      </w:r>
      <w:r w:rsidRPr="007061D6">
        <w:t>t</w:t>
      </w:r>
      <w:r w:rsidR="001B372B" w:rsidRPr="007061D6">
        <w:t xml:space="preserve">utti gli acquedotti e le relative reti di distribuzione a questi afferenti, sono controllati, </w:t>
      </w:r>
      <w:r w:rsidR="001B372B" w:rsidRPr="007061D6">
        <w:rPr>
          <w:color w:val="000000"/>
        </w:rPr>
        <w:t>effettuando campioni (chimici + batteriolog</w:t>
      </w:r>
      <w:r w:rsidRPr="007061D6">
        <w:rPr>
          <w:color w:val="000000"/>
        </w:rPr>
        <w:t>ici) nei vari punti di prelievo; n</w:t>
      </w:r>
      <w:r w:rsidR="001B372B" w:rsidRPr="007061D6">
        <w:t xml:space="preserve">el settore fitosanitario il controllo ufficiale riguarda sia la vendita  sia l’utilizzo, presso aziende di produzione primaria, di principi attivi su colture autorizzate con verifica del possesso del certificato di abilitazione all’utilizzo (patentino), da parte degli addetti alla distribuzione dei prodotti fitosanitari, dell’uso di prodotti regolarmente autorizzati nonché dell’avvenuta registrazione dei trattamenti. </w:t>
      </w:r>
    </w:p>
    <w:p w:rsidR="001B372B" w:rsidRPr="007061D6" w:rsidRDefault="00C31B06" w:rsidP="00213473">
      <w:pPr>
        <w:ind w:left="680"/>
        <w:jc w:val="both"/>
      </w:pPr>
      <w:r w:rsidRPr="007061D6">
        <w:t xml:space="preserve">- </w:t>
      </w:r>
      <w:r w:rsidR="001B372B" w:rsidRPr="007061D6">
        <w:t>consulenza al DEA</w:t>
      </w:r>
      <w:r w:rsidRPr="007061D6">
        <w:t xml:space="preserve"> </w:t>
      </w:r>
      <w:r w:rsidR="001B372B" w:rsidRPr="007061D6">
        <w:t xml:space="preserve">a seguito di segnalazione </w:t>
      </w:r>
      <w:proofErr w:type="gramStart"/>
      <w:r w:rsidR="001B372B" w:rsidRPr="007061D6">
        <w:t>di  episodi</w:t>
      </w:r>
      <w:proofErr w:type="gramEnd"/>
      <w:r w:rsidR="001B372B" w:rsidRPr="007061D6">
        <w:t xml:space="preserve"> di sospetto avvelenamento da funghi,  consulenze ai privati raccoglitori e certifica</w:t>
      </w:r>
      <w:r w:rsidRPr="007061D6">
        <w:t xml:space="preserve">zione </w:t>
      </w:r>
      <w:r w:rsidR="001B372B" w:rsidRPr="007061D6">
        <w:t xml:space="preserve">funghi epigei  destinati al commercio </w:t>
      </w:r>
      <w:r w:rsidRPr="007061D6">
        <w:t>da parte del Centro di controllo micologico</w:t>
      </w:r>
    </w:p>
    <w:p w:rsidR="001B372B" w:rsidRPr="007061D6" w:rsidRDefault="00C31B06" w:rsidP="00213473">
      <w:pPr>
        <w:widowControl w:val="0"/>
        <w:ind w:left="680"/>
        <w:jc w:val="both"/>
      </w:pPr>
      <w:r w:rsidRPr="007061D6">
        <w:rPr>
          <w:bCs/>
        </w:rPr>
        <w:t>- p</w:t>
      </w:r>
      <w:r w:rsidR="001B372B" w:rsidRPr="007061D6">
        <w:rPr>
          <w:bCs/>
        </w:rPr>
        <w:t xml:space="preserve">er quanto riguarda l’impatto nutrizionale sulla salute della popolazione, </w:t>
      </w:r>
      <w:r w:rsidRPr="007061D6">
        <w:rPr>
          <w:bCs/>
        </w:rPr>
        <w:t xml:space="preserve">organizzazione di </w:t>
      </w:r>
      <w:r w:rsidR="001B372B" w:rsidRPr="007061D6">
        <w:rPr>
          <w:bCs/>
        </w:rPr>
        <w:t>programmi di informazione/formazione rivolti a target specifici di popolazione, finalizzati a migliorare i comportamenti individuali;</w:t>
      </w:r>
      <w:r w:rsidRPr="007061D6">
        <w:rPr>
          <w:bCs/>
        </w:rPr>
        <w:t xml:space="preserve"> effettuazione di</w:t>
      </w:r>
      <w:r w:rsidR="001B372B" w:rsidRPr="007061D6">
        <w:rPr>
          <w:bCs/>
        </w:rPr>
        <w:t xml:space="preserve"> interventi di vigilanza nutrizionale nella ristorazione collettiva con la valutazione dei menù anche per soggetti con allergie o intolleranze alimentari.</w:t>
      </w:r>
    </w:p>
    <w:p w:rsidR="001B372B" w:rsidRPr="007061D6" w:rsidRDefault="001B372B" w:rsidP="001B372B">
      <w:pPr>
        <w:ind w:left="567" w:right="-26"/>
        <w:jc w:val="both"/>
        <w:rPr>
          <w:highlight w:val="lightGray"/>
        </w:rPr>
      </w:pPr>
    </w:p>
    <w:p w:rsidR="001B372B" w:rsidRDefault="001B372B" w:rsidP="00C31B06">
      <w:pPr>
        <w:shd w:val="clear" w:color="auto" w:fill="FFFFFF"/>
        <w:spacing w:before="120" w:line="240" w:lineRule="atLeast"/>
        <w:jc w:val="both"/>
        <w:rPr>
          <w:color w:val="000000"/>
        </w:rPr>
      </w:pPr>
      <w:r w:rsidRPr="007061D6">
        <w:rPr>
          <w:color w:val="000000"/>
        </w:rPr>
        <w:t xml:space="preserve">La S.C. SIAN, inoltre, risponde all’obbligo informativo, di </w:t>
      </w:r>
      <w:proofErr w:type="gramStart"/>
      <w:r w:rsidRPr="007061D6">
        <w:rPr>
          <w:color w:val="000000"/>
        </w:rPr>
        <w:t>programmazione  assicurando</w:t>
      </w:r>
      <w:proofErr w:type="gramEnd"/>
      <w:r w:rsidRPr="007061D6">
        <w:rPr>
          <w:color w:val="000000"/>
        </w:rPr>
        <w:t xml:space="preserve"> lo svolgimento delle prestazioni e/o degli incombenti accessori, connessi, propedeutici e consequenziali (anche di diversa natura es.: obblighi informativi, statistici, ecc.), nonché gli adempimenti in materia di Trasparenza e Anticorruzione, tutela della privacy. </w:t>
      </w:r>
    </w:p>
    <w:p w:rsidR="00213473" w:rsidRDefault="00213473" w:rsidP="00213473">
      <w:pPr>
        <w:ind w:firstLine="708"/>
        <w:jc w:val="both"/>
      </w:pPr>
    </w:p>
    <w:p w:rsidR="00213473" w:rsidRPr="00213473" w:rsidRDefault="00213473" w:rsidP="00213473">
      <w:pPr>
        <w:ind w:firstLine="708"/>
        <w:jc w:val="both"/>
      </w:pPr>
      <w:r w:rsidRPr="00374AB6">
        <w:t>Dal curriculum nonché dalla casistica presentati dovrà emergere che il candidato possiede competenze tecnico professionali coerenti con l’effettivo svolgi</w:t>
      </w:r>
      <w:r>
        <w:t>mento dell’incarico in oggetto; p</w:t>
      </w:r>
      <w:r w:rsidRPr="00374AB6">
        <w:t>ertanto dovrà essere descritta l’esperienza maturata in strutture pubbliche, indicando le attività salienti svolte nei precedenti incarichi, precisando l’impegno temporale, la complessità della struttura presso la quale le medesime sono state effettuate e segnalando il grado di coinvolgimento e di responsabilità avuto</w:t>
      </w:r>
      <w:r>
        <w:rPr>
          <w:b/>
        </w:rPr>
        <w:t>.</w:t>
      </w:r>
    </w:p>
    <w:p w:rsidR="00213473" w:rsidRPr="00374AB6" w:rsidRDefault="00213473" w:rsidP="00213473">
      <w:pPr>
        <w:ind w:firstLine="708"/>
        <w:jc w:val="both"/>
      </w:pPr>
    </w:p>
    <w:p w:rsidR="00213473" w:rsidRPr="00374AB6" w:rsidRDefault="00213473" w:rsidP="00213473">
      <w:pPr>
        <w:ind w:firstLine="708"/>
        <w:jc w:val="both"/>
      </w:pPr>
      <w:r w:rsidRPr="00374AB6">
        <w:t>A tal proposito dovranno essere ben attestati lo scenario organizzativo in cui il candidato ha precedentemente operato ed i ruoli di responsabilità precedentemente rivestiti</w:t>
      </w:r>
      <w:r>
        <w:t>.</w:t>
      </w:r>
    </w:p>
    <w:p w:rsidR="00213473" w:rsidRPr="00213473" w:rsidRDefault="00213473" w:rsidP="00213473">
      <w:pPr>
        <w:ind w:firstLine="708"/>
        <w:jc w:val="both"/>
      </w:pPr>
      <w:r w:rsidRPr="00374AB6">
        <w:t>Il candidato dovrà essere in possesso dei requisiti di ammissione previsti nel presente avviso e dovrà documentare e/o argomentare il possesso di:</w:t>
      </w:r>
    </w:p>
    <w:p w:rsidR="001B372B" w:rsidRPr="00213473" w:rsidRDefault="001B372B" w:rsidP="001B372B">
      <w:pPr>
        <w:numPr>
          <w:ilvl w:val="0"/>
          <w:numId w:val="15"/>
        </w:numPr>
        <w:tabs>
          <w:tab w:val="left" w:pos="360"/>
          <w:tab w:val="left" w:pos="540"/>
        </w:tabs>
        <w:spacing w:line="360" w:lineRule="auto"/>
        <w:ind w:left="0" w:firstLine="0"/>
        <w:jc w:val="both"/>
        <w:rPr>
          <w:iCs/>
        </w:rPr>
      </w:pPr>
      <w:r w:rsidRPr="00213473">
        <w:lastRenderedPageBreak/>
        <w:t>Capacità di g</w:t>
      </w:r>
      <w:r w:rsidRPr="00213473">
        <w:rPr>
          <w:iCs/>
        </w:rPr>
        <w:t>estire e sviluppare l’organizzazione della struttura attraverso:</w:t>
      </w:r>
    </w:p>
    <w:p w:rsidR="001B372B" w:rsidRPr="00213473" w:rsidRDefault="007061D6" w:rsidP="007061D6">
      <w:pPr>
        <w:ind w:left="708"/>
        <w:jc w:val="both"/>
      </w:pPr>
      <w:r w:rsidRPr="00213473">
        <w:t xml:space="preserve">- </w:t>
      </w:r>
      <w:r w:rsidR="001B372B" w:rsidRPr="00213473">
        <w:t>programmazione, organizzazione e controllo delle attività nel rispetto degli indirizzi aziendali, regionali e nazionali e nell’ambito degli indirizzi operativi e gestionali del dipartimento di appartenenza;</w:t>
      </w:r>
    </w:p>
    <w:p w:rsidR="001B372B" w:rsidRPr="00213473" w:rsidRDefault="007061D6" w:rsidP="007061D6">
      <w:pPr>
        <w:ind w:left="708"/>
        <w:jc w:val="both"/>
      </w:pPr>
      <w:r w:rsidRPr="00213473">
        <w:rPr>
          <w:color w:val="000000"/>
        </w:rPr>
        <w:t xml:space="preserve">- </w:t>
      </w:r>
      <w:r w:rsidR="001B372B" w:rsidRPr="00213473">
        <w:rPr>
          <w:color w:val="000000"/>
        </w:rPr>
        <w:t>conoscenza ed esercizio della responsabilità in materia economico-finanziaria, di controllo di gestione, di salute e sicurezza sui luoghi di lavoro.</w:t>
      </w:r>
    </w:p>
    <w:p w:rsidR="001B372B" w:rsidRPr="00213473" w:rsidRDefault="001B372B" w:rsidP="001B372B">
      <w:pPr>
        <w:ind w:left="720"/>
        <w:jc w:val="both"/>
        <w:rPr>
          <w:color w:val="000000"/>
        </w:rPr>
      </w:pPr>
    </w:p>
    <w:p w:rsidR="001B372B" w:rsidRPr="00213473" w:rsidRDefault="001B372B" w:rsidP="001B372B">
      <w:pPr>
        <w:numPr>
          <w:ilvl w:val="0"/>
          <w:numId w:val="15"/>
        </w:numPr>
        <w:tabs>
          <w:tab w:val="left" w:pos="360"/>
          <w:tab w:val="left" w:pos="540"/>
        </w:tabs>
        <w:spacing w:after="120" w:line="100" w:lineRule="atLeast"/>
        <w:ind w:left="0" w:firstLine="0"/>
        <w:jc w:val="both"/>
      </w:pPr>
      <w:r w:rsidRPr="00213473">
        <w:t>Capacità di gestire le risorse attribuite in maniera efficace ed efficiente attraverso:</w:t>
      </w:r>
    </w:p>
    <w:p w:rsidR="001B372B" w:rsidRPr="00213473" w:rsidRDefault="007061D6" w:rsidP="007061D6">
      <w:pPr>
        <w:tabs>
          <w:tab w:val="left" w:pos="540"/>
        </w:tabs>
        <w:spacing w:after="120" w:line="100" w:lineRule="atLeast"/>
        <w:ind w:left="540" w:right="340"/>
        <w:jc w:val="both"/>
      </w:pPr>
      <w:r w:rsidRPr="00213473">
        <w:t xml:space="preserve">- </w:t>
      </w:r>
      <w:r w:rsidR="001B372B" w:rsidRPr="00213473">
        <w:t>la comunicazione con il personale assegnato al servizio e/o con gli altri interlocutori della struttura;</w:t>
      </w:r>
    </w:p>
    <w:p w:rsidR="001B372B" w:rsidRPr="00213473" w:rsidRDefault="007061D6" w:rsidP="007061D6">
      <w:pPr>
        <w:tabs>
          <w:tab w:val="left" w:pos="540"/>
        </w:tabs>
        <w:spacing w:after="120" w:line="100" w:lineRule="atLeast"/>
        <w:ind w:left="540" w:right="340"/>
        <w:jc w:val="both"/>
      </w:pPr>
      <w:r w:rsidRPr="00213473">
        <w:t>- i</w:t>
      </w:r>
      <w:r w:rsidR="001B372B" w:rsidRPr="00213473">
        <w:t xml:space="preserve">l lavoro </w:t>
      </w:r>
      <w:r w:rsidR="001B372B" w:rsidRPr="00213473">
        <w:rPr>
          <w:bCs/>
          <w:color w:val="000000"/>
        </w:rPr>
        <w:t>in équipe</w:t>
      </w:r>
      <w:r w:rsidR="001B372B" w:rsidRPr="00213473">
        <w:rPr>
          <w:color w:val="000000"/>
        </w:rPr>
        <w:t>, stimolandone l’attività, promuoven</w:t>
      </w:r>
      <w:r w:rsidRPr="00213473">
        <w:rPr>
          <w:color w:val="000000"/>
        </w:rPr>
        <w:t xml:space="preserve">done lo sviluppo e garantendone - </w:t>
      </w:r>
      <w:r w:rsidR="001B372B" w:rsidRPr="00213473">
        <w:rPr>
          <w:color w:val="000000"/>
        </w:rPr>
        <w:t>l’efficienza multidisciplinare;</w:t>
      </w:r>
    </w:p>
    <w:p w:rsidR="001B372B" w:rsidRPr="00213473" w:rsidRDefault="007061D6" w:rsidP="007061D6">
      <w:pPr>
        <w:tabs>
          <w:tab w:val="left" w:pos="540"/>
        </w:tabs>
        <w:spacing w:after="120" w:line="100" w:lineRule="atLeast"/>
        <w:ind w:left="540" w:right="340"/>
        <w:jc w:val="both"/>
      </w:pPr>
      <w:r w:rsidRPr="00213473">
        <w:t xml:space="preserve">- </w:t>
      </w:r>
      <w:r w:rsidR="001B372B" w:rsidRPr="00213473">
        <w:t>l’organizzazione, l’integrazione e la motivazione delle risorse umane medico veterinarie, tecniche ed amministrative coinvolte nelle varie attività, adottando strategie d'intervento per l’ottimizzazione del servizio e per il miglioramento del clima interno, al fine di perseguire obiettivi motivazionali dei collaboratori orientati al benessere organizzativo.</w:t>
      </w:r>
    </w:p>
    <w:p w:rsidR="001B372B" w:rsidRPr="00213473" w:rsidRDefault="001B372B" w:rsidP="001B372B">
      <w:pPr>
        <w:numPr>
          <w:ilvl w:val="0"/>
          <w:numId w:val="15"/>
        </w:numPr>
        <w:tabs>
          <w:tab w:val="left" w:pos="-10"/>
          <w:tab w:val="left" w:pos="567"/>
        </w:tabs>
        <w:spacing w:line="100" w:lineRule="atLeast"/>
        <w:ind w:left="567" w:hanging="567"/>
        <w:jc w:val="both"/>
      </w:pPr>
      <w:r w:rsidRPr="00213473">
        <w:t>Capacità di gestire in autonomia il contenzioso amministrativo e penale conseguente a difformità analitiche o criticità emergenti.</w:t>
      </w:r>
    </w:p>
    <w:p w:rsidR="001B372B" w:rsidRPr="00213473" w:rsidRDefault="001B372B" w:rsidP="001B372B">
      <w:pPr>
        <w:tabs>
          <w:tab w:val="left" w:pos="-10"/>
          <w:tab w:val="left" w:pos="567"/>
        </w:tabs>
        <w:spacing w:line="100" w:lineRule="atLeast"/>
        <w:jc w:val="both"/>
      </w:pPr>
    </w:p>
    <w:p w:rsidR="007061D6" w:rsidRPr="00213473" w:rsidRDefault="001B372B" w:rsidP="007061D6">
      <w:pPr>
        <w:numPr>
          <w:ilvl w:val="0"/>
          <w:numId w:val="15"/>
        </w:numPr>
        <w:tabs>
          <w:tab w:val="left" w:pos="567"/>
        </w:tabs>
        <w:ind w:hanging="720"/>
        <w:jc w:val="both"/>
      </w:pPr>
      <w:r w:rsidRPr="00213473">
        <w:t xml:space="preserve">Capacità di rapportarsi con gli </w:t>
      </w:r>
      <w:proofErr w:type="spellStart"/>
      <w:r w:rsidRPr="00213473">
        <w:t>stakeholders</w:t>
      </w:r>
      <w:proofErr w:type="spellEnd"/>
      <w:r w:rsidRPr="00213473">
        <w:t xml:space="preserve"> della struttura sia interni che esterni.</w:t>
      </w:r>
    </w:p>
    <w:p w:rsidR="007061D6" w:rsidRPr="00213473" w:rsidRDefault="007061D6" w:rsidP="007061D6">
      <w:pPr>
        <w:tabs>
          <w:tab w:val="left" w:pos="567"/>
        </w:tabs>
        <w:ind w:left="720"/>
        <w:jc w:val="both"/>
      </w:pPr>
    </w:p>
    <w:p w:rsidR="001B372B" w:rsidRPr="00213473" w:rsidRDefault="001B372B" w:rsidP="007061D6">
      <w:pPr>
        <w:numPr>
          <w:ilvl w:val="0"/>
          <w:numId w:val="15"/>
        </w:numPr>
        <w:tabs>
          <w:tab w:val="left" w:pos="567"/>
        </w:tabs>
        <w:ind w:hanging="720"/>
        <w:jc w:val="both"/>
      </w:pPr>
      <w:r w:rsidRPr="00213473">
        <w:t>Competenza in tutti i settori in cui si articola l’attività del Servizio, in particolare:</w:t>
      </w:r>
    </w:p>
    <w:p w:rsidR="001B372B" w:rsidRPr="00213473" w:rsidRDefault="007061D6" w:rsidP="007061D6">
      <w:pPr>
        <w:tabs>
          <w:tab w:val="left" w:pos="709"/>
        </w:tabs>
        <w:ind w:left="709"/>
        <w:jc w:val="both"/>
      </w:pPr>
      <w:r w:rsidRPr="00213473">
        <w:t xml:space="preserve">- </w:t>
      </w:r>
      <w:r w:rsidR="001B372B" w:rsidRPr="00213473">
        <w:t>Capacità di definizione di protocolli operativi, anche in collaborazione con altre unità operative del Dipartimento di Prevenzione e con altre strutture aziendali</w:t>
      </w:r>
    </w:p>
    <w:p w:rsidR="001B372B" w:rsidRPr="00213473" w:rsidRDefault="007061D6" w:rsidP="007061D6">
      <w:pPr>
        <w:tabs>
          <w:tab w:val="left" w:pos="709"/>
        </w:tabs>
        <w:ind w:left="709"/>
        <w:jc w:val="both"/>
      </w:pPr>
      <w:r w:rsidRPr="00213473">
        <w:t xml:space="preserve">- </w:t>
      </w:r>
      <w:r w:rsidR="001B372B" w:rsidRPr="00213473">
        <w:t>Competenze tecnico-specialistiche, attestate dalle attività svolte e dalla formazione ed aggiornamento, in particolare per quanto riguarda il Controllo Ufficiale (ispezione, verifica, audit, monitoraggio, campionamento e sorveglianza in materia di sicurezza alimentare) su imprese o industrie alimentari, la prevenzione, controllo ed attività di indagine in caso di malattie a trasmissione alimentare, la gestione degli stati di allerta e di ritiro dal mercato di prodotti alimentari non conformi, la sorveglianza nutrizionale e gli interventi di prevenzione nutrizionale.</w:t>
      </w:r>
    </w:p>
    <w:p w:rsidR="001B372B" w:rsidRPr="00213473" w:rsidRDefault="007061D6" w:rsidP="007061D6">
      <w:pPr>
        <w:tabs>
          <w:tab w:val="left" w:pos="709"/>
        </w:tabs>
        <w:ind w:left="709"/>
        <w:jc w:val="both"/>
      </w:pPr>
      <w:r w:rsidRPr="00213473">
        <w:t xml:space="preserve">- </w:t>
      </w:r>
      <w:r w:rsidR="001B372B" w:rsidRPr="00213473">
        <w:t>Analisi dei dati, contenuti nel sistema informativo regionale, per una corretta programmazione dell’attività in relazione alla valutazione del rischio</w:t>
      </w:r>
    </w:p>
    <w:p w:rsidR="001B372B" w:rsidRPr="00213473" w:rsidRDefault="007061D6" w:rsidP="007061D6">
      <w:pPr>
        <w:tabs>
          <w:tab w:val="left" w:pos="709"/>
        </w:tabs>
        <w:ind w:left="709"/>
        <w:jc w:val="both"/>
      </w:pPr>
      <w:r w:rsidRPr="00213473">
        <w:t xml:space="preserve">- </w:t>
      </w:r>
      <w:r w:rsidR="001B372B" w:rsidRPr="00213473">
        <w:t>Verifica dei risultati dei processi di lavoro e dell’appropriatezza di utilizzo delle risorse</w:t>
      </w:r>
    </w:p>
    <w:p w:rsidR="001B372B" w:rsidRPr="00213473" w:rsidRDefault="007061D6" w:rsidP="007061D6">
      <w:pPr>
        <w:tabs>
          <w:tab w:val="left" w:pos="709"/>
        </w:tabs>
        <w:ind w:left="709"/>
        <w:jc w:val="both"/>
      </w:pPr>
      <w:r w:rsidRPr="00213473">
        <w:t xml:space="preserve">- </w:t>
      </w:r>
      <w:r w:rsidR="001B372B" w:rsidRPr="00213473">
        <w:t xml:space="preserve">Orientamento al miglioramento continuo della qualità delle prestazioni erogate secondo criteri di efficacia ed efficienza </w:t>
      </w:r>
    </w:p>
    <w:p w:rsidR="001B372B" w:rsidRPr="00213473" w:rsidRDefault="007061D6" w:rsidP="007061D6">
      <w:pPr>
        <w:tabs>
          <w:tab w:val="left" w:pos="709"/>
        </w:tabs>
        <w:ind w:left="709"/>
        <w:jc w:val="both"/>
      </w:pPr>
      <w:r w:rsidRPr="00213473">
        <w:t xml:space="preserve">- </w:t>
      </w:r>
      <w:r w:rsidR="001B372B" w:rsidRPr="00213473">
        <w:t xml:space="preserve">Capacità di affrontare tempestivamente le possibili emergenze di sanità pubblica di competenza del SIAN e di risolverle in accordo con la politica dell’Azienda e con le linee organizzative determinate </w:t>
      </w:r>
    </w:p>
    <w:p w:rsidR="001B372B" w:rsidRPr="00213473" w:rsidRDefault="007061D6" w:rsidP="007061D6">
      <w:pPr>
        <w:tabs>
          <w:tab w:val="left" w:pos="709"/>
        </w:tabs>
        <w:ind w:left="709"/>
        <w:jc w:val="both"/>
      </w:pPr>
      <w:r w:rsidRPr="00213473">
        <w:t xml:space="preserve">- </w:t>
      </w:r>
      <w:r w:rsidR="001B372B" w:rsidRPr="00213473">
        <w:t>Progettazione, realizzazione e vigilanza di eventi formativi previsti dalle norme in materia di igiene degli alimenti e della nutrizione</w:t>
      </w:r>
    </w:p>
    <w:p w:rsidR="001B372B" w:rsidRPr="00213473" w:rsidRDefault="007061D6" w:rsidP="007061D6">
      <w:pPr>
        <w:tabs>
          <w:tab w:val="left" w:pos="709"/>
        </w:tabs>
        <w:ind w:left="709"/>
        <w:jc w:val="both"/>
      </w:pPr>
      <w:r w:rsidRPr="00213473">
        <w:t xml:space="preserve">- </w:t>
      </w:r>
      <w:r w:rsidR="001B372B" w:rsidRPr="00213473">
        <w:t xml:space="preserve">Attività di formazione e promozione della salute rivolti a portatori di interesse e a fasce di popolazione   </w:t>
      </w:r>
    </w:p>
    <w:p w:rsidR="001B372B" w:rsidRDefault="001B372B" w:rsidP="001B372B">
      <w:pPr>
        <w:tabs>
          <w:tab w:val="left" w:pos="5940"/>
        </w:tabs>
        <w:jc w:val="both"/>
        <w:rPr>
          <w:rFonts w:ascii="Arial" w:hAnsi="Arial" w:cs="Arial"/>
          <w:sz w:val="22"/>
          <w:szCs w:val="22"/>
        </w:rPr>
      </w:pPr>
      <w:r>
        <w:rPr>
          <w:rFonts w:ascii="Arial" w:hAnsi="Arial" w:cs="Arial"/>
          <w:sz w:val="22"/>
          <w:szCs w:val="22"/>
        </w:rPr>
        <w:tab/>
      </w:r>
    </w:p>
    <w:p w:rsidR="007061D6" w:rsidRPr="004F3435" w:rsidRDefault="004F3435" w:rsidP="007061D6">
      <w:pPr>
        <w:jc w:val="both"/>
      </w:pPr>
      <w:r w:rsidRPr="004F3435">
        <w:t>Il candidato d</w:t>
      </w:r>
      <w:r w:rsidR="00213473" w:rsidRPr="004F3435">
        <w:t>ovrà inoltre dimostrare attenzione a</w:t>
      </w:r>
      <w:r w:rsidR="007061D6" w:rsidRPr="004F3435">
        <w:t xml:space="preserve">ll’efficacia ed all’appropriatezza organizzativa dei servizi forniti attraverso l’adozione dei principi generali (e relativi strumenti) per il loro governo: </w:t>
      </w:r>
    </w:p>
    <w:p w:rsidR="007061D6" w:rsidRPr="004F3435" w:rsidRDefault="007061D6" w:rsidP="007061D6">
      <w:pPr>
        <w:numPr>
          <w:ilvl w:val="0"/>
          <w:numId w:val="18"/>
        </w:numPr>
        <w:tabs>
          <w:tab w:val="left" w:pos="540"/>
          <w:tab w:val="left" w:pos="720"/>
        </w:tabs>
        <w:spacing w:after="120" w:line="100" w:lineRule="atLeast"/>
        <w:ind w:right="340"/>
        <w:jc w:val="both"/>
      </w:pPr>
      <w:r w:rsidRPr="004F3435">
        <w:t>collaborazione multidisciplinare (adozione di linee guida integrate) sia all’interno della propria struttura sia in ambito dipartimentale ed aziendale;</w:t>
      </w:r>
    </w:p>
    <w:p w:rsidR="007061D6" w:rsidRPr="004F3435" w:rsidRDefault="007061D6" w:rsidP="007061D6">
      <w:pPr>
        <w:numPr>
          <w:ilvl w:val="0"/>
          <w:numId w:val="18"/>
        </w:numPr>
        <w:tabs>
          <w:tab w:val="left" w:pos="540"/>
          <w:tab w:val="left" w:pos="720"/>
        </w:tabs>
        <w:spacing w:after="120" w:line="100" w:lineRule="atLeast"/>
        <w:ind w:right="340"/>
        <w:jc w:val="both"/>
      </w:pPr>
      <w:r w:rsidRPr="004F3435">
        <w:lastRenderedPageBreak/>
        <w:t>gestione dell’informazione e della tecnologia (capacità di utilizzare le informazioni, ricorrere ai sistemi informativi e alle tecnologie necessarie per migliorare l’attività);</w:t>
      </w:r>
    </w:p>
    <w:p w:rsidR="007061D6" w:rsidRPr="004F3435" w:rsidRDefault="007061D6" w:rsidP="007061D6">
      <w:pPr>
        <w:numPr>
          <w:ilvl w:val="0"/>
          <w:numId w:val="18"/>
        </w:numPr>
        <w:tabs>
          <w:tab w:val="left" w:pos="540"/>
          <w:tab w:val="left" w:pos="720"/>
        </w:tabs>
        <w:spacing w:after="120" w:line="100" w:lineRule="atLeast"/>
        <w:ind w:right="340"/>
        <w:jc w:val="both"/>
      </w:pPr>
      <w:r w:rsidRPr="004F3435">
        <w:t xml:space="preserve">monitoraggio dei risultati di attività; </w:t>
      </w:r>
    </w:p>
    <w:p w:rsidR="007061D6" w:rsidRPr="004F3435" w:rsidRDefault="007061D6" w:rsidP="007061D6">
      <w:pPr>
        <w:numPr>
          <w:ilvl w:val="0"/>
          <w:numId w:val="18"/>
        </w:numPr>
        <w:tabs>
          <w:tab w:val="left" w:pos="540"/>
          <w:tab w:val="left" w:pos="720"/>
        </w:tabs>
        <w:spacing w:after="120" w:line="100" w:lineRule="atLeast"/>
        <w:ind w:right="340"/>
        <w:jc w:val="both"/>
      </w:pPr>
      <w:r w:rsidRPr="004F3435">
        <w:t>responsabilizzazione (documentazione della qualità delle prestazioni erogate attraverso criteri di valutazione, indicatori e standard di riferimento appropriati).</w:t>
      </w:r>
    </w:p>
    <w:p w:rsidR="007061D6" w:rsidRDefault="007061D6" w:rsidP="007061D6">
      <w:pPr>
        <w:jc w:val="both"/>
        <w:rPr>
          <w:rFonts w:ascii="Arial" w:hAnsi="Arial" w:cs="Arial"/>
          <w:sz w:val="22"/>
          <w:szCs w:val="22"/>
        </w:rPr>
      </w:pPr>
    </w:p>
    <w:p w:rsidR="001B372B" w:rsidRDefault="001B372B" w:rsidP="001B372B">
      <w:pPr>
        <w:ind w:left="142"/>
        <w:jc w:val="both"/>
        <w:rPr>
          <w:rFonts w:ascii="Arial" w:hAnsi="Arial" w:cs="Arial"/>
          <w:sz w:val="22"/>
          <w:szCs w:val="22"/>
        </w:rPr>
      </w:pPr>
    </w:p>
    <w:p w:rsidR="00B976B4" w:rsidRDefault="001B372B" w:rsidP="004F3435">
      <w:pPr>
        <w:suppressAutoHyphens w:val="0"/>
        <w:ind w:left="284" w:right="567"/>
        <w:jc w:val="both"/>
        <w:rPr>
          <w:b/>
          <w:bCs/>
          <w:u w:val="single"/>
        </w:rPr>
      </w:pPr>
      <w:r>
        <w:rPr>
          <w:rFonts w:ascii="Arial" w:hAnsi="Arial" w:cs="Arial"/>
          <w:color w:val="FF0000"/>
          <w:sz w:val="22"/>
          <w:szCs w:val="22"/>
          <w:lang w:eastAsia="it-IT"/>
        </w:rPr>
        <w:t xml:space="preserve"> </w:t>
      </w:r>
      <w:r w:rsidR="00B976B4">
        <w:rPr>
          <w:b/>
          <w:bCs/>
          <w:u w:val="single"/>
        </w:rPr>
        <w:t xml:space="preserve">REQUISITI GENERALI </w:t>
      </w:r>
    </w:p>
    <w:p w:rsidR="00B976B4" w:rsidRDefault="00B976B4" w:rsidP="00B976B4">
      <w:pPr>
        <w:jc w:val="both"/>
        <w:rPr>
          <w:b/>
          <w:bCs/>
          <w:u w:val="single"/>
        </w:rPr>
      </w:pPr>
    </w:p>
    <w:p w:rsidR="00B976B4" w:rsidRDefault="00B976B4" w:rsidP="00B976B4">
      <w:pPr>
        <w:numPr>
          <w:ilvl w:val="0"/>
          <w:numId w:val="10"/>
        </w:numPr>
        <w:jc w:val="both"/>
      </w:pPr>
      <w:r>
        <w:t>Cittadinanza italiana, salve le equiparazioni stabilite dalle leggi vigenti o cittadinanza di uno dei paesi dell’Unione Europea;</w:t>
      </w:r>
    </w:p>
    <w:p w:rsidR="00B976B4" w:rsidRDefault="00B976B4" w:rsidP="00B976B4">
      <w:pPr>
        <w:numPr>
          <w:ilvl w:val="0"/>
          <w:numId w:val="10"/>
        </w:numPr>
        <w:jc w:val="both"/>
      </w:pPr>
      <w:r>
        <w:t>Idoneità fisica all’impiego. L’accertamento dell’idoneità fisica all’impiego, è effettuato a cura dell’A.S.L. prima dell’immissione in servizio.</w:t>
      </w:r>
    </w:p>
    <w:p w:rsidR="00B976B4" w:rsidRDefault="00B976B4" w:rsidP="00B976B4">
      <w:pPr>
        <w:jc w:val="both"/>
      </w:pPr>
    </w:p>
    <w:p w:rsidR="00B976B4" w:rsidRDefault="00B976B4" w:rsidP="00B976B4">
      <w:pPr>
        <w:ind w:firstLine="360"/>
        <w:jc w:val="both"/>
      </w:pPr>
      <w:r>
        <w:t>Non possono accedere agli impieghi coloro che siano stati esclusi dall’elettorato attivo nonché, coloro che siano stati dispensati dall’impiego presso una pubblica amministrazione per aver conseguito l’impiego stesso mediante la produzione di documenti falsi o viziati da invalidità insanabile.</w:t>
      </w:r>
    </w:p>
    <w:p w:rsidR="00B976B4" w:rsidRDefault="00B976B4" w:rsidP="00B976B4">
      <w:pPr>
        <w:ind w:firstLine="360"/>
        <w:jc w:val="both"/>
        <w:rPr>
          <w:bCs/>
        </w:rPr>
      </w:pPr>
    </w:p>
    <w:p w:rsidR="00B976B4" w:rsidRDefault="00B976B4" w:rsidP="00B976B4">
      <w:pPr>
        <w:jc w:val="both"/>
        <w:rPr>
          <w:b/>
          <w:bCs/>
          <w:u w:val="single"/>
        </w:rPr>
      </w:pPr>
      <w:r>
        <w:rPr>
          <w:b/>
          <w:bCs/>
          <w:u w:val="single"/>
        </w:rPr>
        <w:t xml:space="preserve">REQUISITI SPECIFICI </w:t>
      </w:r>
    </w:p>
    <w:p w:rsidR="00B976B4" w:rsidRDefault="00B976B4" w:rsidP="00B976B4">
      <w:pPr>
        <w:numPr>
          <w:ilvl w:val="0"/>
          <w:numId w:val="2"/>
        </w:numPr>
        <w:spacing w:before="240" w:after="240"/>
        <w:jc w:val="both"/>
      </w:pPr>
      <w:r>
        <w:t>iscrizione all’Albo dell’Ordine dei Medici. L’iscrizione al corrispondente albo professionale di uno dei Paesi dell’Unione europea consente la partecipazione alla selezione, fermo restando l’obbligo dell’iscrizione all’albo in Italia prima dell’assunzione in servizio;</w:t>
      </w:r>
    </w:p>
    <w:p w:rsidR="00B976B4" w:rsidRDefault="00B976B4" w:rsidP="00B976B4">
      <w:pPr>
        <w:numPr>
          <w:ilvl w:val="0"/>
          <w:numId w:val="2"/>
        </w:numPr>
        <w:spacing w:before="240" w:after="240"/>
        <w:jc w:val="both"/>
      </w:pPr>
      <w:r>
        <w:t>anzianità di servizio di sette anni, di cui cinque nella disciplina o disciplina equipollente, e specializzazione nella disciplina o in una disciplina equipollente, ovvero anzianità di servizio di dieci anni nella disciplina;</w:t>
      </w:r>
    </w:p>
    <w:p w:rsidR="00B976B4" w:rsidRDefault="00B976B4" w:rsidP="00B976B4">
      <w:pPr>
        <w:numPr>
          <w:ilvl w:val="0"/>
          <w:numId w:val="2"/>
        </w:numPr>
        <w:spacing w:before="240" w:after="240"/>
        <w:jc w:val="both"/>
      </w:pPr>
      <w:r>
        <w:t>curriculum ai sensi dell’art. 8 del D.P.R. 10.12.1997, n. 484 in cui sia documentata ai sensi dell’art. 6 del D.P.R. medesimo una casistica di specifiche esperienze e attività professionali nella disciplina (Tipologia qualitativa e quantitativa delle prestazioni), con riferimento al decennio precedente alla data di pubblicazione nella G.U. del presente avviso, certificata dal Direttore Sanitario sulla base dell’attestazione del Direttore di Struttura Complessa o di Dipartimento;</w:t>
      </w:r>
    </w:p>
    <w:p w:rsidR="00B976B4" w:rsidRPr="00C62D56" w:rsidRDefault="00B976B4" w:rsidP="00B976B4">
      <w:pPr>
        <w:numPr>
          <w:ilvl w:val="0"/>
          <w:numId w:val="2"/>
        </w:numPr>
        <w:spacing w:before="240" w:after="240"/>
        <w:jc w:val="both"/>
      </w:pPr>
      <w:r>
        <w:t>attestato di formazione manageriale. Fino all’espletamento del primo corso di formazione manageriale, l’incarico è attribuito senza l’attestato di formazione manageriale, fermo restando l’obbligo di acquisirlo nel primo corso utile;</w:t>
      </w:r>
    </w:p>
    <w:p w:rsidR="00B976B4" w:rsidRDefault="00B976B4" w:rsidP="00B976B4">
      <w:pPr>
        <w:ind w:left="24" w:firstLine="336"/>
        <w:jc w:val="both"/>
      </w:pPr>
      <w:r>
        <w:t xml:space="preserve">La partecipazione ai concorsi indetti da P.A. non è soggetta limiti di età ai sensi della Legge n. 127/1997; non possono comunque essere ammessi al concorso coloro che abbiano superato il </w:t>
      </w:r>
      <w:r>
        <w:rPr>
          <w:u w:val="single"/>
        </w:rPr>
        <w:t xml:space="preserve">limite di età </w:t>
      </w:r>
      <w:r>
        <w:t>previsto dalla vigente normativa per il collocamento a riposo d'ufficio.</w:t>
      </w:r>
    </w:p>
    <w:p w:rsidR="00B976B4" w:rsidRDefault="00B976B4" w:rsidP="00B976B4">
      <w:pPr>
        <w:ind w:left="360" w:firstLine="348"/>
        <w:jc w:val="both"/>
      </w:pPr>
      <w:r>
        <w:rPr>
          <w:bCs/>
        </w:rPr>
        <w:t xml:space="preserve"> </w:t>
      </w:r>
    </w:p>
    <w:p w:rsidR="00B976B4" w:rsidRDefault="00B976B4" w:rsidP="00B976B4">
      <w:pPr>
        <w:ind w:left="72" w:firstLine="288"/>
        <w:jc w:val="both"/>
      </w:pPr>
      <w:r>
        <w:t>I requisiti devono essere posseduti alla data di scadenza del termine stabilito per la presentazione delle domande di ammissione. Il difetto anche di uno solo dei requisiti prescritti comporta la non ammissibilità all’avviso.</w:t>
      </w:r>
    </w:p>
    <w:p w:rsidR="00B976B4" w:rsidRDefault="00B976B4" w:rsidP="00B976B4">
      <w:pPr>
        <w:tabs>
          <w:tab w:val="left" w:pos="4860"/>
        </w:tabs>
        <w:jc w:val="both"/>
      </w:pPr>
    </w:p>
    <w:p w:rsidR="0012720E" w:rsidRDefault="0012720E" w:rsidP="00B976B4">
      <w:pPr>
        <w:jc w:val="both"/>
        <w:rPr>
          <w:b/>
          <w:bCs/>
          <w:u w:val="single"/>
        </w:rPr>
      </w:pPr>
    </w:p>
    <w:p w:rsidR="0012720E" w:rsidRDefault="0012720E" w:rsidP="00B976B4">
      <w:pPr>
        <w:jc w:val="both"/>
        <w:rPr>
          <w:b/>
          <w:bCs/>
          <w:u w:val="single"/>
        </w:rPr>
      </w:pPr>
    </w:p>
    <w:p w:rsidR="0012720E" w:rsidRDefault="0012720E" w:rsidP="00B976B4">
      <w:pPr>
        <w:jc w:val="both"/>
        <w:rPr>
          <w:b/>
          <w:bCs/>
          <w:u w:val="single"/>
        </w:rPr>
      </w:pPr>
    </w:p>
    <w:p w:rsidR="00B976B4" w:rsidRDefault="00B976B4" w:rsidP="00B976B4">
      <w:pPr>
        <w:jc w:val="both"/>
        <w:rPr>
          <w:b/>
          <w:bCs/>
          <w:u w:val="single"/>
        </w:rPr>
      </w:pPr>
      <w:r>
        <w:rPr>
          <w:b/>
          <w:bCs/>
          <w:u w:val="single"/>
        </w:rPr>
        <w:lastRenderedPageBreak/>
        <w:t>PRESENTAZIONE DELLE DOMANDE</w:t>
      </w:r>
    </w:p>
    <w:p w:rsidR="00B976B4" w:rsidRDefault="00B976B4" w:rsidP="00B976B4">
      <w:pPr>
        <w:ind w:left="360"/>
        <w:jc w:val="both"/>
        <w:rPr>
          <w:b/>
          <w:bCs/>
          <w:u w:val="single"/>
        </w:rPr>
      </w:pPr>
    </w:p>
    <w:p w:rsidR="00B976B4" w:rsidRDefault="00B976B4" w:rsidP="00B976B4">
      <w:pPr>
        <w:ind w:firstLine="284"/>
        <w:jc w:val="both"/>
      </w:pPr>
      <w:r>
        <w:t>La domanda di ammissione redatta su carta semplice, secondo lo schema allegato al presente avviso, datata e firmata dall’aspirante ed indirizzata all’Azienda Sanitaria Locale “VC</w:t>
      </w:r>
      <w:proofErr w:type="gramStart"/>
      <w:r>
        <w:t>” ,</w:t>
      </w:r>
      <w:proofErr w:type="gramEnd"/>
      <w:r>
        <w:t xml:space="preserve">  deve essere presentata entro il 30° giorno successivo alla data di pubblicazione del presente avviso nella Gazzetta Ufficiale della Repubblica, 4° serie speciale “Concorsi ed esami”, all’Azienda Sanitaria Locale “VC” – C.so M. Abbiate, 21 – 13100 VERCELLI.</w:t>
      </w:r>
    </w:p>
    <w:p w:rsidR="00B976B4" w:rsidRPr="00186CB5" w:rsidRDefault="00B976B4" w:rsidP="00B976B4">
      <w:pPr>
        <w:ind w:firstLine="284"/>
        <w:jc w:val="both"/>
        <w:rPr>
          <w:bCs/>
        </w:rPr>
      </w:pPr>
      <w:r>
        <w:t xml:space="preserve">Le domande potranno </w:t>
      </w:r>
      <w:r>
        <w:rPr>
          <w:rStyle w:val="Collegamentoipertestuale"/>
        </w:rPr>
        <w:t>essere presentate tramite Posta Elettronica Certificata all'</w:t>
      </w:r>
      <w:proofErr w:type="spellStart"/>
      <w:r>
        <w:rPr>
          <w:rStyle w:val="Collegamentoipertestuale"/>
        </w:rPr>
        <w:t>indirizzo:aslvercelli@pec.aslvc.piemonte.it</w:t>
      </w:r>
      <w:proofErr w:type="spellEnd"/>
      <w:r>
        <w:rPr>
          <w:rStyle w:val="Collegamentoipertestuale"/>
        </w:rPr>
        <w:t>.</w:t>
      </w:r>
      <w:r w:rsidR="004F3435">
        <w:rPr>
          <w:rStyle w:val="Collegamentoipertestuale"/>
        </w:rPr>
        <w:t xml:space="preserve"> </w:t>
      </w:r>
      <w:r>
        <w:rPr>
          <w:rStyle w:val="Collegamentoipertestuale"/>
        </w:rPr>
        <w:t xml:space="preserve">ovvero </w:t>
      </w:r>
      <w:r w:rsidRPr="004F3435">
        <w:rPr>
          <w:rStyle w:val="Collegamentoipertestuale"/>
          <w:u w:val="none"/>
        </w:rPr>
        <w:t>e</w:t>
      </w:r>
      <w:r>
        <w:t>ssere presentate direttamente</w:t>
      </w:r>
      <w:r>
        <w:rPr>
          <w:bCs/>
        </w:rPr>
        <w:t xml:space="preserve">                                                                        </w:t>
      </w:r>
      <w:r>
        <w:t>all’Ufficio Protocollo, sito al 2° piano della Palazzina Uffici Amministrativi, nei seguenti orari: da lunedì a venerdì dalle ore 9,00 alle ore 11,30 e dalle ore 14,00 alle ore 15,</w:t>
      </w:r>
      <w:proofErr w:type="gramStart"/>
      <w:r>
        <w:t>00 .</w:t>
      </w:r>
      <w:proofErr w:type="gramEnd"/>
      <w:r>
        <w:tab/>
      </w:r>
    </w:p>
    <w:p w:rsidR="00B976B4" w:rsidRDefault="00B976B4" w:rsidP="00B976B4">
      <w:pPr>
        <w:ind w:firstLine="284"/>
        <w:jc w:val="both"/>
      </w:pPr>
      <w:r>
        <w:t xml:space="preserve">Per la domanda inoltrata a mezzo del servizio postale la data di spedizione è comprovata dal timbro a data dell’Ufficio Postale accettante. </w:t>
      </w:r>
    </w:p>
    <w:p w:rsidR="00B976B4" w:rsidRDefault="00B976B4" w:rsidP="00B976B4">
      <w:pPr>
        <w:ind w:firstLine="284"/>
        <w:jc w:val="both"/>
      </w:pPr>
      <w:r>
        <w:t>Qualora la scadenza coincida con giorno festivo, il termine di presentazione s’intende prorogato al primo giorno successivo non festivo.</w:t>
      </w:r>
    </w:p>
    <w:p w:rsidR="00B976B4" w:rsidRDefault="00B976B4" w:rsidP="00B976B4">
      <w:pPr>
        <w:ind w:firstLine="284"/>
        <w:jc w:val="both"/>
      </w:pPr>
      <w:r>
        <w:t>Il ritardo nella presentazione della domanda alla sede sopra indicata, quale ne sia la causa, anche se non imputabile all’aspirante, comporta la non ammissibilità di quest’ultimo all’avviso.</w:t>
      </w:r>
    </w:p>
    <w:p w:rsidR="00B976B4" w:rsidRDefault="00B976B4" w:rsidP="00B976B4">
      <w:pPr>
        <w:ind w:firstLine="284"/>
        <w:jc w:val="both"/>
      </w:pPr>
    </w:p>
    <w:p w:rsidR="00B976B4" w:rsidRDefault="00B976B4" w:rsidP="00B976B4">
      <w:pPr>
        <w:ind w:left="360" w:hanging="360"/>
        <w:jc w:val="both"/>
      </w:pPr>
      <w:r>
        <w:tab/>
        <w:t>Nella domanda gli aspiranti devono indicare, sotto la propria responsabilità:</w:t>
      </w:r>
    </w:p>
    <w:p w:rsidR="00B976B4" w:rsidRDefault="00B976B4" w:rsidP="00B976B4">
      <w:pPr>
        <w:ind w:left="360" w:hanging="360"/>
        <w:jc w:val="both"/>
      </w:pPr>
      <w:r>
        <w:t>a) il cognome e nome;</w:t>
      </w:r>
    </w:p>
    <w:p w:rsidR="00B976B4" w:rsidRDefault="00B976B4" w:rsidP="00B976B4">
      <w:pPr>
        <w:ind w:left="360" w:hanging="360"/>
        <w:jc w:val="both"/>
      </w:pPr>
      <w:r>
        <w:t>b) la data, il luogo di nascita e la residenza;</w:t>
      </w:r>
    </w:p>
    <w:p w:rsidR="00B976B4" w:rsidRDefault="00B976B4" w:rsidP="00B976B4">
      <w:pPr>
        <w:ind w:left="360" w:hanging="360"/>
        <w:jc w:val="both"/>
      </w:pPr>
      <w:r>
        <w:t>c) il possesso della cittadinanza italiana o equivalente;</w:t>
      </w:r>
    </w:p>
    <w:p w:rsidR="00B976B4" w:rsidRDefault="00B976B4" w:rsidP="00B976B4">
      <w:pPr>
        <w:ind w:left="360" w:hanging="360"/>
        <w:jc w:val="both"/>
      </w:pPr>
      <w:r>
        <w:t>d) il Comune nelle cui liste elettorali sono iscritti ovvero i motivi della loro non iscrizione della cancellazione dalle liste medesime;</w:t>
      </w:r>
    </w:p>
    <w:p w:rsidR="00B976B4" w:rsidRDefault="00B976B4" w:rsidP="00B976B4">
      <w:pPr>
        <w:ind w:left="360" w:hanging="360"/>
        <w:jc w:val="both"/>
      </w:pPr>
      <w:r>
        <w:t>e) di non aver riportato condanne penali (in caso affermativo, dichiarare le condanne penali riportate);</w:t>
      </w:r>
    </w:p>
    <w:p w:rsidR="00B976B4" w:rsidRDefault="00B976B4" w:rsidP="00B976B4">
      <w:pPr>
        <w:jc w:val="both"/>
      </w:pPr>
      <w:r>
        <w:t>f) i titoli di studio posseduti con l'indicazione della data, sede e denominazione degli Istituti in cui sono stati conseguiti;</w:t>
      </w:r>
    </w:p>
    <w:p w:rsidR="00B976B4" w:rsidRDefault="00B976B4" w:rsidP="00B976B4">
      <w:pPr>
        <w:jc w:val="both"/>
      </w:pPr>
      <w:r>
        <w:t>g) il possesso dei requisiti di ammissione;</w:t>
      </w:r>
    </w:p>
    <w:p w:rsidR="00B976B4" w:rsidRDefault="00B976B4" w:rsidP="00B976B4">
      <w:pPr>
        <w:jc w:val="both"/>
      </w:pPr>
      <w:r>
        <w:t>h) la posizione nei riguardi degli obblighi militari;</w:t>
      </w:r>
    </w:p>
    <w:p w:rsidR="00B976B4" w:rsidRDefault="00B976B4" w:rsidP="00B976B4">
      <w:pPr>
        <w:jc w:val="both"/>
      </w:pPr>
      <w:r>
        <w:t>i) i servizi prestati come impiegati presso pubbliche amministrazioni e le eventuali cause di cessazione di precedenti rapporti di pubblico impiego.</w:t>
      </w:r>
    </w:p>
    <w:p w:rsidR="00B976B4" w:rsidRDefault="00B976B4" w:rsidP="00B976B4">
      <w:pPr>
        <w:jc w:val="both"/>
      </w:pPr>
      <w:r>
        <w:t>l) l'indirizzo di P.E.C. e/o il domicilio presso il quale deve essere fatta ogni eventuale comunicazione. In mancanza di tale indicazione vale ad ogni effetto la residenza di cui al punto b).</w:t>
      </w:r>
    </w:p>
    <w:p w:rsidR="00B976B4" w:rsidRDefault="00B976B4" w:rsidP="00B976B4">
      <w:pPr>
        <w:ind w:firstLine="708"/>
        <w:jc w:val="both"/>
      </w:pPr>
      <w:r>
        <w:t xml:space="preserve">Ai sensi dell’art. 39 del D.P.R. 28.12.2000, n. </w:t>
      </w:r>
      <w:proofErr w:type="gramStart"/>
      <w:r>
        <w:t>445,  la</w:t>
      </w:r>
      <w:proofErr w:type="gramEnd"/>
      <w:r>
        <w:t xml:space="preserve"> firma del candidato in calce alla domanda non è più soggetta ad autenticazione.</w:t>
      </w:r>
    </w:p>
    <w:p w:rsidR="00B976B4" w:rsidRPr="00DA219B" w:rsidRDefault="00B976B4" w:rsidP="00B976B4">
      <w:pPr>
        <w:jc w:val="both"/>
        <w:rPr>
          <w:b/>
          <w:bCs/>
          <w:u w:val="single"/>
        </w:rPr>
      </w:pPr>
      <w:r>
        <w:rPr>
          <w:bCs/>
        </w:rPr>
        <w:t xml:space="preserve">           </w:t>
      </w:r>
      <w:r>
        <w:t>L’amministrazione declina sin d’ora ogni responsabilità per dispersione di comunicazioni dipendenti da inesatte indicazioni del recapito da parte dell’aspirante o da mancata oppure tardiva comunicazione del cambiamento d’indirizzo indicato nella domanda, o per eventuali disguidi postali o telegrafici non imputabili a colpa dell’Amministrazione stessa.</w:t>
      </w:r>
      <w:r>
        <w:tab/>
      </w:r>
    </w:p>
    <w:p w:rsidR="00B976B4" w:rsidRDefault="00B976B4" w:rsidP="00B976B4">
      <w:pPr>
        <w:ind w:firstLine="708"/>
        <w:jc w:val="both"/>
      </w:pPr>
      <w:r>
        <w:t>Ai sensi dell’art. 13 del Decreto Legislativo 30.6.2003, n. 196, i dati personali forniti dai candidati saranno raccolti presso la Struttura Complessa Sviluppo Organizzativo e Gestione delle Risorse Umane per le finalità di gestione dell’avviso e saranno trattati anche successivamente all’eventuale instaurazione del rapporto di lavoro per le finalità inerenti alla gestione del rapporto medesimo. Il conferimento di tali dati è obbligatorio ai fini della valutazione dei requisiti di partecipazione, pena l’esclusione dalla procedura medesima. Le medesime informazioni potranno essere comunicate unicamente alle Amministrazioni Pubbliche direttamente interessate alla posizione giuridico-economica del candidato.</w:t>
      </w:r>
    </w:p>
    <w:p w:rsidR="00B976B4" w:rsidRDefault="00B976B4" w:rsidP="00B976B4">
      <w:pPr>
        <w:jc w:val="both"/>
        <w:rPr>
          <w:b/>
          <w:bCs/>
          <w:u w:val="single"/>
        </w:rPr>
      </w:pPr>
    </w:p>
    <w:p w:rsidR="00B976B4" w:rsidRDefault="00B976B4" w:rsidP="00B976B4">
      <w:pPr>
        <w:jc w:val="both"/>
        <w:rPr>
          <w:b/>
          <w:bCs/>
          <w:u w:val="single"/>
        </w:rPr>
      </w:pPr>
      <w:r>
        <w:rPr>
          <w:b/>
          <w:bCs/>
          <w:u w:val="single"/>
        </w:rPr>
        <w:t>DOCUMENTAZIONE DA ALLEGARE ALLA DOMANDA</w:t>
      </w:r>
    </w:p>
    <w:p w:rsidR="00B976B4" w:rsidRDefault="00B976B4" w:rsidP="00B976B4">
      <w:pPr>
        <w:jc w:val="both"/>
      </w:pPr>
      <w:r>
        <w:t>Alla domanda di partecipazione i concorrenti devono allegare.</w:t>
      </w:r>
    </w:p>
    <w:p w:rsidR="00B976B4" w:rsidRDefault="00B976B4" w:rsidP="00B976B4">
      <w:pPr>
        <w:jc w:val="both"/>
      </w:pPr>
    </w:p>
    <w:p w:rsidR="00B976B4" w:rsidRDefault="00B976B4" w:rsidP="00B976B4">
      <w:pPr>
        <w:jc w:val="both"/>
      </w:pPr>
      <w:r>
        <w:lastRenderedPageBreak/>
        <w:tab/>
        <w:t xml:space="preserve">Curriculum professionale, redatto su carta semplice, secondo lo schema allegato al </w:t>
      </w:r>
      <w:r>
        <w:tab/>
        <w:t xml:space="preserve">presente avviso, datato e firmato dall’aspirante. </w:t>
      </w:r>
    </w:p>
    <w:p w:rsidR="00B976B4" w:rsidRDefault="00B976B4" w:rsidP="00B976B4">
      <w:pPr>
        <w:ind w:left="705" w:firstLine="15"/>
        <w:jc w:val="both"/>
      </w:pPr>
    </w:p>
    <w:p w:rsidR="00B976B4" w:rsidRDefault="00B976B4" w:rsidP="00B976B4">
      <w:pPr>
        <w:ind w:left="705" w:firstLine="15"/>
        <w:jc w:val="both"/>
      </w:pPr>
      <w:r>
        <w:t>I contenuti del curriculum professionale concernono le attività professionali, di studio, direzionali-organizzative con riferimento:</w:t>
      </w:r>
    </w:p>
    <w:p w:rsidR="00B976B4" w:rsidRDefault="00B976B4" w:rsidP="00B976B4">
      <w:pPr>
        <w:numPr>
          <w:ilvl w:val="0"/>
          <w:numId w:val="3"/>
        </w:numPr>
        <w:jc w:val="both"/>
      </w:pPr>
      <w:r>
        <w:t>alla tipologia delle istituzioni in cui sono allocate le strutture presso le quali il candidato ha svolto la sua attività e alla tipologia delle prestazioni erogate dalle strutture medesime;</w:t>
      </w:r>
    </w:p>
    <w:p w:rsidR="00B976B4" w:rsidRDefault="00B976B4" w:rsidP="00B976B4">
      <w:pPr>
        <w:numPr>
          <w:ilvl w:val="0"/>
          <w:numId w:val="3"/>
        </w:numPr>
        <w:jc w:val="both"/>
      </w:pPr>
      <w:r>
        <w:t>alla posizione funzionale del candidato nelle strutture ed alle sue competenze con indicazione di eventuali specifici ambiti di autonomia professionale con funzioni di direzione;</w:t>
      </w:r>
    </w:p>
    <w:p w:rsidR="00B976B4" w:rsidRDefault="00B976B4" w:rsidP="00B976B4">
      <w:pPr>
        <w:numPr>
          <w:ilvl w:val="0"/>
          <w:numId w:val="3"/>
        </w:numPr>
        <w:jc w:val="both"/>
      </w:pPr>
      <w:r>
        <w:t>alla tipologia qualitativa e quantitativa delle prestazioni effettuate dal candidato;</w:t>
      </w:r>
    </w:p>
    <w:p w:rsidR="00B976B4" w:rsidRDefault="00B976B4" w:rsidP="00B976B4">
      <w:pPr>
        <w:numPr>
          <w:ilvl w:val="0"/>
          <w:numId w:val="3"/>
        </w:numPr>
        <w:jc w:val="both"/>
      </w:pPr>
      <w:r>
        <w:t>ai soggiorni di studio o di addestramento professionale per attività attinenti alla disciplina in rilevanti strutture italiane o estere di durata non inferiore a tre mesi con esclusione dei tirocini obbligatori;</w:t>
      </w:r>
    </w:p>
    <w:p w:rsidR="00B976B4" w:rsidRDefault="00B976B4" w:rsidP="00B976B4">
      <w:pPr>
        <w:numPr>
          <w:ilvl w:val="0"/>
          <w:numId w:val="3"/>
        </w:numPr>
        <w:jc w:val="both"/>
      </w:pPr>
      <w:r>
        <w:t>alla attività didattica presso corsi di studio per il conseguimento di diploma universitario, di laurea o di specializzazione ovvero presso scuole per la formazione di personale sanitario con indicazione delle ore annue di insegnamento;</w:t>
      </w:r>
    </w:p>
    <w:p w:rsidR="00B976B4" w:rsidRDefault="00B976B4" w:rsidP="00B976B4">
      <w:pPr>
        <w:numPr>
          <w:ilvl w:val="0"/>
          <w:numId w:val="3"/>
        </w:numPr>
        <w:jc w:val="both"/>
      </w:pPr>
      <w:r>
        <w:t>alla partecipazione a corsi, congressi, convegni e seminari, anche effettuati all’estero, valutati secondo i criteri di cui all’articolo 9 del D.P.R. 10.12.1997, n. 484, nonché alle pregresse idoneità nazionali.</w:t>
      </w:r>
    </w:p>
    <w:p w:rsidR="00B976B4" w:rsidRDefault="00B976B4" w:rsidP="00B976B4">
      <w:pPr>
        <w:numPr>
          <w:ilvl w:val="0"/>
          <w:numId w:val="3"/>
        </w:numPr>
        <w:jc w:val="both"/>
      </w:pPr>
      <w:r>
        <w:t>l’attività di ricerca svolta nel corso dei precedenti incarichi;</w:t>
      </w:r>
    </w:p>
    <w:p w:rsidR="00B976B4" w:rsidRDefault="00B976B4" w:rsidP="00B976B4">
      <w:pPr>
        <w:numPr>
          <w:ilvl w:val="0"/>
          <w:numId w:val="3"/>
        </w:numPr>
        <w:jc w:val="both"/>
      </w:pPr>
      <w:r>
        <w:t xml:space="preserve">particolari risultati ottenuti nelle esperienze professionali precedenti. </w:t>
      </w:r>
    </w:p>
    <w:p w:rsidR="00B976B4" w:rsidRDefault="00B976B4" w:rsidP="00B976B4">
      <w:pPr>
        <w:jc w:val="both"/>
      </w:pPr>
    </w:p>
    <w:p w:rsidR="00B976B4" w:rsidRDefault="00B976B4" w:rsidP="00B976B4">
      <w:pPr>
        <w:ind w:left="705" w:firstLine="15"/>
        <w:jc w:val="both"/>
      </w:pPr>
      <w:r>
        <w:t xml:space="preserve">Nella valutazione del curriculum è presa in considerazione, altresì, la produzione </w:t>
      </w:r>
      <w:r>
        <w:tab/>
        <w:t xml:space="preserve">scientifica strettamente pertinente alla disciplina, pubblicata su riviste italiane o </w:t>
      </w:r>
      <w:r>
        <w:tab/>
        <w:t xml:space="preserve">straniere, caratterizzate da criteri di filtro nell’accettazione dei lavori, nonché il suo </w:t>
      </w:r>
    </w:p>
    <w:p w:rsidR="00B976B4" w:rsidRDefault="00B976B4" w:rsidP="00B976B4">
      <w:pPr>
        <w:ind w:left="360"/>
        <w:jc w:val="both"/>
      </w:pPr>
      <w:r>
        <w:tab/>
        <w:t>impatto sulla comunità scientifica.</w:t>
      </w:r>
    </w:p>
    <w:p w:rsidR="00B976B4" w:rsidRDefault="00B976B4" w:rsidP="00B976B4">
      <w:pPr>
        <w:ind w:left="709"/>
        <w:jc w:val="both"/>
      </w:pPr>
      <w:r>
        <w:t>I contenuti del curriculum, esclusi quelli di cui alla tipologia qualitativa e quantitativa delle prestazioni effettuate dal candidato devono essere autocertificati dal candidato ai sensi del D.P.R. 28.12.2000, n. 445.</w:t>
      </w:r>
    </w:p>
    <w:p w:rsidR="00B976B4" w:rsidRDefault="00B976B4" w:rsidP="00B976B4">
      <w:pPr>
        <w:ind w:left="709"/>
        <w:jc w:val="both"/>
      </w:pPr>
    </w:p>
    <w:p w:rsidR="00B976B4" w:rsidRPr="000458F5" w:rsidRDefault="00B976B4" w:rsidP="00B976B4">
      <w:pPr>
        <w:ind w:firstLine="708"/>
        <w:jc w:val="both"/>
        <w:rPr>
          <w:rFonts w:ascii="TimesNewRomanPS-BoldMT" w:eastAsia="TimesNewRomanPS-BoldMT" w:hAnsi="TimesNewRomanPS-BoldMT" w:cs="TimesNewRomanPS-BoldMT"/>
          <w:bCs/>
          <w:sz w:val="26"/>
          <w:szCs w:val="26"/>
        </w:rPr>
      </w:pPr>
      <w:r w:rsidRPr="000458F5">
        <w:rPr>
          <w:rFonts w:eastAsia="TimesNewRomanPS-BoldMT" w:cs="TimesNewRomanPS-BoldMT"/>
          <w:bCs/>
        </w:rPr>
        <w:t>Si precisa che ai sensi dell'art. 40, comma 1, del D.P.R. 445/2000, così come modificato dall'art.15 della Legge n.183 del 12 novembre 2011, “Le certificazioni rilasciate dalla pubblica amministrazione in ordine a stati, qualità personali e fatti</w:t>
      </w:r>
      <w:r>
        <w:rPr>
          <w:rFonts w:eastAsia="TimesNewRomanPS-BoldMT" w:cs="TimesNewRomanPS-BoldMT"/>
          <w:bCs/>
        </w:rPr>
        <w:t xml:space="preserve"> </w:t>
      </w:r>
      <w:r w:rsidRPr="000458F5">
        <w:rPr>
          <w:rFonts w:eastAsia="TimesNewRomanPS-BoldMT" w:cs="TimesNewRomanPS-BoldMT"/>
          <w:bCs/>
        </w:rPr>
        <w:t>sono valide e utilizzabili solo nei rapporti tra privati. Nei rapporti con gli organi della pubblica amministrazione e i gestori di pubblici servizi i certificati e gli atti di notorietà sono sempre sostituiti dalle dichiarazioni di cui agli artt. 46 e 47”.</w:t>
      </w:r>
      <w:r w:rsidRPr="000458F5">
        <w:rPr>
          <w:rFonts w:ascii="TimesNewRomanPS-BoldMT" w:eastAsia="TimesNewRomanPS-BoldMT" w:hAnsi="TimesNewRomanPS-BoldMT" w:cs="TimesNewRomanPS-BoldMT"/>
          <w:bCs/>
          <w:sz w:val="26"/>
          <w:szCs w:val="26"/>
        </w:rPr>
        <w:t xml:space="preserve"> </w:t>
      </w:r>
    </w:p>
    <w:p w:rsidR="00B976B4" w:rsidRDefault="00B976B4" w:rsidP="00B976B4">
      <w:pPr>
        <w:jc w:val="both"/>
        <w:rPr>
          <w:b/>
          <w:bCs/>
          <w:u w:val="single"/>
        </w:rPr>
      </w:pPr>
      <w:r>
        <w:rPr>
          <w:bCs/>
        </w:rPr>
        <w:t xml:space="preserve">                                                                                   </w:t>
      </w:r>
    </w:p>
    <w:p w:rsidR="00B976B4" w:rsidRDefault="00B976B4" w:rsidP="00B976B4">
      <w:pPr>
        <w:ind w:firstLine="708"/>
        <w:jc w:val="both"/>
        <w:rPr>
          <w:rFonts w:ascii="TimesNewRomanPSMT" w:eastAsia="TimesNewRomanPSMT" w:hAnsi="TimesNewRomanPSMT" w:cs="TimesNewRomanPSMT"/>
        </w:rPr>
      </w:pPr>
      <w:r>
        <w:rPr>
          <w:rFonts w:ascii="TimesNewRomanPSMT" w:eastAsia="TimesNewRomanPSMT" w:hAnsi="TimesNewRomanPSMT" w:cs="TimesNewRomanPSMT"/>
        </w:rPr>
        <w:t>Pertanto qualunque eventuale titolo prodotto in originale o in copia potrà costituire oggetto di valutazione solo se accompagnato da relativa autocertificazione da compilarsi in conformità agli schemi allegati al presente bando.</w:t>
      </w:r>
    </w:p>
    <w:p w:rsidR="00B976B4" w:rsidRDefault="00B976B4" w:rsidP="00B976B4">
      <w:pPr>
        <w:ind w:firstLine="15"/>
        <w:jc w:val="both"/>
      </w:pPr>
    </w:p>
    <w:p w:rsidR="00B976B4" w:rsidRDefault="00B976B4" w:rsidP="00B976B4">
      <w:pPr>
        <w:tabs>
          <w:tab w:val="left" w:pos="567"/>
        </w:tabs>
        <w:ind w:left="709"/>
        <w:jc w:val="both"/>
        <w:rPr>
          <w:rFonts w:ascii="TimesNewRomanPSMT" w:eastAsia="TimesNewRomanPSMT" w:hAnsi="TimesNewRomanPSMT" w:cs="TimesNewRomanPSMT"/>
        </w:rPr>
      </w:pPr>
      <w:r>
        <w:rPr>
          <w:rFonts w:ascii="TimesNewRomanPSMT" w:eastAsia="TimesNewRomanPSMT" w:hAnsi="TimesNewRomanPSMT" w:cs="TimesNewRomanPSMT"/>
        </w:rPr>
        <w:t>Le pubblicazioni devono essere edite a stampa e devono essere integralmente prodotte, in originale o in copia supportata da dichiarazione di conformità all'originale ai sensi degli artt. 19 e 47 del D.P.R. n. 445/2000.</w:t>
      </w:r>
    </w:p>
    <w:p w:rsidR="00B976B4" w:rsidRDefault="00B976B4" w:rsidP="00B976B4">
      <w:pPr>
        <w:tabs>
          <w:tab w:val="left" w:pos="567"/>
        </w:tabs>
        <w:ind w:left="709"/>
        <w:jc w:val="both"/>
        <w:rPr>
          <w:rFonts w:ascii="TimesNewRomanPSMT" w:eastAsia="TimesNewRomanPSMT" w:hAnsi="TimesNewRomanPSMT" w:cs="TimesNewRomanPSMT"/>
        </w:rPr>
      </w:pPr>
    </w:p>
    <w:p w:rsidR="00B976B4" w:rsidRDefault="00B976B4" w:rsidP="00B976B4">
      <w:pPr>
        <w:jc w:val="both"/>
      </w:pPr>
      <w:r>
        <w:t>-</w:t>
      </w:r>
      <w:r>
        <w:tab/>
        <w:t>Un elenco, in carta semplice, dei documenti e dei titoli presentati.</w:t>
      </w:r>
    </w:p>
    <w:p w:rsidR="00B976B4" w:rsidRDefault="00B976B4" w:rsidP="00B976B4">
      <w:pPr>
        <w:jc w:val="both"/>
      </w:pPr>
      <w:r>
        <w:tab/>
      </w:r>
    </w:p>
    <w:p w:rsidR="00B976B4" w:rsidRDefault="00B976B4" w:rsidP="00B976B4">
      <w:pPr>
        <w:ind w:firstLine="708"/>
        <w:jc w:val="both"/>
      </w:pPr>
      <w:r>
        <w:t xml:space="preserve"> La dichiarazione sostitutiva dell’atto di notorietà è resa e sottoscritta dall’interessato in presenza del dipendente addetto, ovvero presentata unitamente ad una copia fotostatica non autenticata di un documento di identità del sottoscrittore, qualora sia inviata per posta o presentata da persona diversa dall’interessato.</w:t>
      </w:r>
    </w:p>
    <w:p w:rsidR="00B976B4" w:rsidRDefault="00B976B4" w:rsidP="00B976B4">
      <w:pPr>
        <w:jc w:val="both"/>
      </w:pPr>
      <w:r>
        <w:lastRenderedPageBreak/>
        <w:tab/>
      </w:r>
      <w:proofErr w:type="gramStart"/>
      <w:r>
        <w:t>E’</w:t>
      </w:r>
      <w:proofErr w:type="gramEnd"/>
      <w:r>
        <w:t xml:space="preserve"> riservata a questa Amministrazione la facoltà di richiedere quelle integrazioni, rettifiche e regolarizzazioni di documenti che saranno legittimamente attuabili e necessarie.</w:t>
      </w:r>
    </w:p>
    <w:p w:rsidR="00B976B4" w:rsidRDefault="00B976B4" w:rsidP="00B976B4">
      <w:pPr>
        <w:jc w:val="both"/>
      </w:pPr>
      <w:r>
        <w:tab/>
      </w:r>
    </w:p>
    <w:p w:rsidR="00B976B4" w:rsidRDefault="00B976B4" w:rsidP="00B976B4">
      <w:pPr>
        <w:jc w:val="both"/>
      </w:pPr>
      <w:r>
        <w:tab/>
        <w:t>Non si terrà conto delle domande di partecipazione né dei documenti di rito o titoli di merito presentati dopo la scadenza del termine utile per la presentazione delle domande medesime.</w:t>
      </w:r>
    </w:p>
    <w:p w:rsidR="00B976B4" w:rsidRDefault="00B976B4" w:rsidP="00B976B4">
      <w:pPr>
        <w:jc w:val="both"/>
        <w:rPr>
          <w:b/>
          <w:bCs/>
          <w:u w:val="single"/>
        </w:rPr>
      </w:pPr>
    </w:p>
    <w:p w:rsidR="00B976B4" w:rsidRDefault="00B976B4" w:rsidP="00B976B4">
      <w:pPr>
        <w:jc w:val="both"/>
        <w:rPr>
          <w:b/>
          <w:bCs/>
          <w:u w:val="single"/>
        </w:rPr>
      </w:pPr>
    </w:p>
    <w:p w:rsidR="00B976B4" w:rsidRDefault="00B976B4" w:rsidP="00B976B4">
      <w:pPr>
        <w:jc w:val="both"/>
        <w:rPr>
          <w:b/>
          <w:bCs/>
          <w:u w:val="single"/>
        </w:rPr>
      </w:pPr>
      <w:r>
        <w:rPr>
          <w:b/>
          <w:bCs/>
          <w:u w:val="single"/>
        </w:rPr>
        <w:t>NOMINA DELLA COMMISSIONE DI SELEZIONE</w:t>
      </w:r>
    </w:p>
    <w:p w:rsidR="00B976B4" w:rsidRDefault="00B976B4" w:rsidP="00B976B4">
      <w:pPr>
        <w:ind w:firstLine="708"/>
        <w:jc w:val="both"/>
      </w:pPr>
      <w:r>
        <w:t>La selezione viene effettuata da una Commissione nominata, dopo la scadenza dell'avviso, con provvedimento del Direttore Generale.</w:t>
      </w:r>
    </w:p>
    <w:p w:rsidR="00B976B4" w:rsidRDefault="00B976B4" w:rsidP="00B976B4">
      <w:pPr>
        <w:jc w:val="both"/>
      </w:pPr>
      <w:r>
        <w:t xml:space="preserve">Il provvedimento di nomina della Commissione, preceduto dall'accertamento della non sussistenza delle incompatibilità previste dagli artt. 35 e 35 bis del </w:t>
      </w:r>
      <w:proofErr w:type="spellStart"/>
      <w:proofErr w:type="gramStart"/>
      <w:r>
        <w:t>D.Lgs</w:t>
      </w:r>
      <w:proofErr w:type="gramEnd"/>
      <w:r>
        <w:t>.</w:t>
      </w:r>
      <w:proofErr w:type="spellEnd"/>
      <w:r>
        <w:t xml:space="preserve"> n. 165/2001 e </w:t>
      </w:r>
      <w:proofErr w:type="spellStart"/>
      <w:r>
        <w:t>s.m.i.</w:t>
      </w:r>
      <w:proofErr w:type="spellEnd"/>
      <w:proofErr w:type="gramStart"/>
      <w:r>
        <w:t>,  è</w:t>
      </w:r>
      <w:proofErr w:type="gramEnd"/>
      <w:r>
        <w:t xml:space="preserve"> pubblicato nel sito aziendale.</w:t>
      </w:r>
    </w:p>
    <w:p w:rsidR="00B976B4" w:rsidRDefault="00B976B4" w:rsidP="00B976B4">
      <w:pPr>
        <w:ind w:firstLine="708"/>
        <w:jc w:val="both"/>
        <w:rPr>
          <w:bCs/>
        </w:rPr>
      </w:pPr>
      <w:r>
        <w:t>La Commissione è composta dal Direttore Sanitario d'Azienda (componente di diritto) e da tre Direttori di Struttura Complessa nella medesima disciplina dell'incarico da conferire individuati tramite sorteggio dall' Elenco Nazionale dei Direttori di Struttura Complessa nella disciplina oggetto dell'avviso, pubblicato nel sito del Ministero della Salute.</w:t>
      </w:r>
    </w:p>
    <w:p w:rsidR="00B976B4" w:rsidRDefault="00B976B4" w:rsidP="00B976B4">
      <w:pPr>
        <w:ind w:firstLine="708"/>
        <w:jc w:val="both"/>
      </w:pPr>
      <w:r>
        <w:t>Le funzioni di Segretario sono svolte da un funzionario amministrativo di qualifica non inferiore alla categoria D.</w:t>
      </w:r>
    </w:p>
    <w:p w:rsidR="00B976B4" w:rsidRDefault="00B976B4" w:rsidP="00B976B4">
      <w:pPr>
        <w:jc w:val="both"/>
      </w:pPr>
      <w:r>
        <w:tab/>
        <w:t>La Commissione elegge un Presidente tra i tre componenti sorteggiati: in caso di parità di voti è eletto il componente più anziano.</w:t>
      </w:r>
    </w:p>
    <w:p w:rsidR="00B976B4" w:rsidRDefault="00B976B4" w:rsidP="00B976B4">
      <w:pPr>
        <w:rPr>
          <w:bCs/>
        </w:rPr>
      </w:pPr>
      <w:r>
        <w:tab/>
        <w:t xml:space="preserve">Le operazioni di sorteggio dei componenti la commissione di selezione sono svolte dalla Commissione di sorteggio nominata dal Direttore Generale dell'A.S.L. VC e composta da tre dipendenti del ruolo amministrativo di cui uno con funzioni di Presidente e uno anche con funzioni di Segretario. </w:t>
      </w:r>
      <w:r>
        <w:rPr>
          <w:bCs/>
        </w:rPr>
        <w:t xml:space="preserve">   </w:t>
      </w:r>
    </w:p>
    <w:p w:rsidR="00B976B4" w:rsidRDefault="00B976B4" w:rsidP="00B976B4">
      <w:pPr>
        <w:jc w:val="both"/>
      </w:pPr>
      <w:r>
        <w:rPr>
          <w:bCs/>
        </w:rPr>
        <w:t xml:space="preserve">                </w:t>
      </w:r>
      <w:r>
        <w:t xml:space="preserve">Qualora fossero sorteggiati tre direttori di struttura complessa della medesima regione ove ha sede l'A.S.L. VC (Regione Piemonte) non si procederà alla nomina del terzo sorteggiato e si proseguirà nel sorteggio fino ad individuare almeno un componente della Commissione in regione diversa. </w:t>
      </w:r>
    </w:p>
    <w:p w:rsidR="00B976B4" w:rsidRDefault="00B976B4" w:rsidP="00B976B4">
      <w:pPr>
        <w:jc w:val="both"/>
      </w:pPr>
      <w:r>
        <w:tab/>
        <w:t>Per ogni componente titolare sarà sorteggiato un componente supplente.</w:t>
      </w:r>
    </w:p>
    <w:p w:rsidR="00B976B4" w:rsidRDefault="00B976B4" w:rsidP="00B976B4">
      <w:pPr>
        <w:jc w:val="both"/>
      </w:pPr>
      <w:r>
        <w:tab/>
        <w:t xml:space="preserve">Le operazioni di sorteggio si svolgeranno dalle ore 9,00 del 10° giorno successivo alla data di scadenza del termine per la presentazione delle domande, presso una sala della Direzione Generale, 2° piano Palazzina Uffici, C.so M. Abbiate, 21 Vercelli. </w:t>
      </w:r>
    </w:p>
    <w:p w:rsidR="00B976B4" w:rsidRDefault="00B976B4" w:rsidP="00B976B4">
      <w:pPr>
        <w:jc w:val="both"/>
      </w:pPr>
      <w:r>
        <w:tab/>
        <w:t>Gli eventuali ulteriori sorteggi avranno luogo il 10° giorno successivo alla data dell’ultimo sorteggio effettuato, con inizio dalle ore 9,00 e presso la stessa sede.</w:t>
      </w:r>
    </w:p>
    <w:p w:rsidR="00B976B4" w:rsidRDefault="00B976B4" w:rsidP="00B976B4">
      <w:pPr>
        <w:jc w:val="both"/>
      </w:pPr>
      <w:r>
        <w:tab/>
        <w:t>Nel caso in cui la data del sorteggio dovesse coincidere con il sabato o giorno festivo, le operazioni di estrazione si svolgeranno il 1° giorno feriale successivo.</w:t>
      </w:r>
    </w:p>
    <w:p w:rsidR="00B976B4" w:rsidRDefault="00B976B4" w:rsidP="00B976B4">
      <w:pPr>
        <w:jc w:val="both"/>
      </w:pPr>
      <w:r>
        <w:tab/>
        <w:t xml:space="preserve"> Il presente comunicato ha valore di notifica nei confronti di tutti gli interessati. </w:t>
      </w:r>
    </w:p>
    <w:p w:rsidR="00B976B4" w:rsidRDefault="00B976B4" w:rsidP="00B976B4">
      <w:pPr>
        <w:jc w:val="both"/>
      </w:pPr>
    </w:p>
    <w:p w:rsidR="00B976B4" w:rsidRDefault="00B976B4" w:rsidP="00B976B4">
      <w:pPr>
        <w:jc w:val="both"/>
        <w:rPr>
          <w:b/>
          <w:bCs/>
          <w:u w:val="single"/>
        </w:rPr>
      </w:pPr>
      <w:r>
        <w:rPr>
          <w:b/>
          <w:bCs/>
          <w:u w:val="single"/>
        </w:rPr>
        <w:t>MODALITA' DI SELEZIONE</w:t>
      </w:r>
    </w:p>
    <w:p w:rsidR="00B976B4" w:rsidRDefault="00B976B4" w:rsidP="00B976B4">
      <w:pPr>
        <w:ind w:firstLine="708"/>
        <w:jc w:val="both"/>
      </w:pPr>
      <w:r>
        <w:t>La Commissione procede all'accertamento del possesso dei requisiti d'accesso generali e specifici ai sensi dell'art. 5 del D.P.R. n. 484/1997.</w:t>
      </w:r>
    </w:p>
    <w:p w:rsidR="00B976B4" w:rsidRDefault="00B976B4" w:rsidP="00B976B4">
      <w:pPr>
        <w:jc w:val="both"/>
      </w:pPr>
      <w:r>
        <w:tab/>
        <w:t>La Commissione preso atto del "profilo professionale" del dirigente da incaricare così come delineato nel presente avviso e all'atto del primo insediamento definisce i criteri di valutazione.</w:t>
      </w:r>
    </w:p>
    <w:p w:rsidR="00B976B4" w:rsidRDefault="00B976B4" w:rsidP="00B976B4">
      <w:pPr>
        <w:jc w:val="both"/>
      </w:pPr>
      <w:r>
        <w:t xml:space="preserve">Gli ambiti di valutazione sono articolati, in via principale, nelle seguenti </w:t>
      </w:r>
      <w:proofErr w:type="spellStart"/>
      <w:r>
        <w:t>macroaree</w:t>
      </w:r>
      <w:proofErr w:type="spellEnd"/>
      <w:r>
        <w:t>:</w:t>
      </w:r>
    </w:p>
    <w:p w:rsidR="00B976B4" w:rsidRDefault="00B976B4" w:rsidP="00B976B4">
      <w:pPr>
        <w:jc w:val="both"/>
      </w:pPr>
      <w:r>
        <w:t>a) curriculum</w:t>
      </w:r>
    </w:p>
    <w:p w:rsidR="00B976B4" w:rsidRDefault="00B976B4" w:rsidP="00B976B4">
      <w:pPr>
        <w:jc w:val="both"/>
      </w:pPr>
      <w:r>
        <w:t>b) colloquio</w:t>
      </w:r>
    </w:p>
    <w:p w:rsidR="00B976B4" w:rsidRDefault="00B976B4" w:rsidP="00B976B4">
      <w:pPr>
        <w:ind w:firstLine="708"/>
        <w:jc w:val="both"/>
      </w:pPr>
      <w:r>
        <w:t>La valutazione sia del curriculum che del colloquio dovrà, comunque, essere orientata alla verifica dell'aderenza del profilo del candidato a quello predelineato dall'Azienda.</w:t>
      </w:r>
    </w:p>
    <w:p w:rsidR="00B976B4" w:rsidRDefault="00B976B4" w:rsidP="00B976B4">
      <w:pPr>
        <w:ind w:firstLine="708"/>
        <w:jc w:val="both"/>
      </w:pPr>
      <w:r>
        <w:t>In particolare, la Commissione ha disposizione 100 punti così ripartiti:</w:t>
      </w:r>
    </w:p>
    <w:p w:rsidR="0012720E" w:rsidRDefault="0012720E" w:rsidP="00B976B4">
      <w:pPr>
        <w:jc w:val="both"/>
      </w:pPr>
    </w:p>
    <w:p w:rsidR="00B976B4" w:rsidRDefault="00B976B4" w:rsidP="00B976B4">
      <w:pPr>
        <w:jc w:val="both"/>
      </w:pPr>
      <w:r>
        <w:lastRenderedPageBreak/>
        <w:t xml:space="preserve">a) curriculum </w:t>
      </w:r>
      <w:r>
        <w:tab/>
      </w:r>
      <w:r>
        <w:tab/>
        <w:t>punti 40</w:t>
      </w:r>
    </w:p>
    <w:p w:rsidR="00B976B4" w:rsidRDefault="00B976B4" w:rsidP="00B976B4">
      <w:pPr>
        <w:jc w:val="both"/>
      </w:pPr>
      <w:r>
        <w:t xml:space="preserve">b) colloquio </w:t>
      </w:r>
      <w:r>
        <w:tab/>
      </w:r>
      <w:r>
        <w:tab/>
        <w:t>punti 60</w:t>
      </w:r>
    </w:p>
    <w:p w:rsidR="00B976B4" w:rsidRDefault="00B976B4" w:rsidP="00B976B4">
      <w:pPr>
        <w:jc w:val="both"/>
      </w:pPr>
    </w:p>
    <w:p w:rsidR="00B976B4" w:rsidRDefault="00B976B4" w:rsidP="00B976B4">
      <w:pPr>
        <w:ind w:firstLine="708"/>
        <w:jc w:val="both"/>
      </w:pPr>
      <w:r>
        <w:t>L'analisi comparativa dei curricula con l'attribuzione del relativo punteggio avviene sulla base dei seguenti elementi:</w:t>
      </w:r>
    </w:p>
    <w:p w:rsidR="00B976B4" w:rsidRDefault="00B976B4" w:rsidP="00B976B4">
      <w:pPr>
        <w:jc w:val="both"/>
      </w:pPr>
      <w:r>
        <w:t>- esperienze di carattere professionale e formativo (sulla base delle definizioni di cui all'art. 8, comma 3, D.P.R. n. 484/1997), fino a punti 10.</w:t>
      </w:r>
    </w:p>
    <w:p w:rsidR="00B976B4" w:rsidRDefault="00B976B4" w:rsidP="00B976B4">
      <w:pPr>
        <w:jc w:val="both"/>
      </w:pPr>
      <w:r>
        <w:t xml:space="preserve">- titoli professionali posseduti (titoli scientifici, accademici e pubblicazioni con particolare riferimento alle competenze organizzative e professionali), fino a punti 10.  </w:t>
      </w:r>
    </w:p>
    <w:p w:rsidR="00B976B4" w:rsidRDefault="00B976B4" w:rsidP="00B976B4">
      <w:pPr>
        <w:jc w:val="both"/>
      </w:pPr>
      <w:r>
        <w:t>- volume dell'attività svolta (in linea con i principi di cui all'art. 6 in particolare commi 1 e 2, D.P.R. n. 484/1997), fino a punti 10.</w:t>
      </w:r>
    </w:p>
    <w:p w:rsidR="00B976B4" w:rsidRDefault="00B976B4" w:rsidP="00B976B4">
      <w:pPr>
        <w:jc w:val="both"/>
      </w:pPr>
      <w:r>
        <w:t xml:space="preserve">- aderenza al profilo professionale ricercato, fino a punti 10. </w:t>
      </w:r>
    </w:p>
    <w:p w:rsidR="00B976B4" w:rsidRDefault="00B976B4" w:rsidP="00B976B4">
      <w:pPr>
        <w:jc w:val="both"/>
        <w:rPr>
          <w:b/>
          <w:bCs/>
          <w:u w:val="single"/>
        </w:rPr>
      </w:pPr>
      <w:r>
        <w:rPr>
          <w:bCs/>
        </w:rPr>
        <w:t xml:space="preserve">                                                             </w:t>
      </w:r>
    </w:p>
    <w:p w:rsidR="00B976B4" w:rsidRDefault="00B976B4" w:rsidP="00B976B4">
      <w:pPr>
        <w:ind w:firstLine="708"/>
        <w:jc w:val="both"/>
      </w:pPr>
      <w:r>
        <w:t>Per la valutazione dei contenuti del curriculum professionale si fa riferimento in via generale, alle disposizioni di cui all'art. 6, commi 1 e 2 e art. 8, commi 3, 4 e 5 del D.P.R. n. 484/1997.</w:t>
      </w:r>
    </w:p>
    <w:p w:rsidR="00B976B4" w:rsidRDefault="00B976B4" w:rsidP="00B976B4">
      <w:pPr>
        <w:ind w:firstLine="708"/>
        <w:jc w:val="both"/>
      </w:pPr>
      <w:r>
        <w:t xml:space="preserve">Il colloquio è diretto a verificare le capacità professionali del candidato nella specifica disciplina con riferimento alle esperienze professionali maturate e documentate nel curriculum </w:t>
      </w:r>
      <w:proofErr w:type="spellStart"/>
      <w:r>
        <w:t>nonchè</w:t>
      </w:r>
      <w:proofErr w:type="spellEnd"/>
      <w:r>
        <w:t xml:space="preserve"> ad accertare le capacità gestionali, organizzative e di direzione con riferimento all'incarico da assumere (art. 8, comma 2, DPR n. 484/1997).</w:t>
      </w:r>
    </w:p>
    <w:p w:rsidR="00B976B4" w:rsidRDefault="00B976B4" w:rsidP="00B976B4">
      <w:pPr>
        <w:jc w:val="both"/>
      </w:pPr>
      <w:r>
        <w:tab/>
        <w:t>Il colloquio si intende superato con il punteggio minimo di punti 31/60.</w:t>
      </w:r>
    </w:p>
    <w:p w:rsidR="00B976B4" w:rsidRDefault="00B976B4" w:rsidP="00B976B4">
      <w:pPr>
        <w:ind w:firstLine="708"/>
        <w:jc w:val="both"/>
      </w:pPr>
      <w:r>
        <w:t>Il punteggio complessivo è determinato sommando il punteggio conseguito nella valutazione del curriculum al punteggio riportato nel colloquio.</w:t>
      </w:r>
    </w:p>
    <w:p w:rsidR="00B976B4" w:rsidRDefault="00B976B4" w:rsidP="00B976B4">
      <w:pPr>
        <w:ind w:firstLine="708"/>
        <w:jc w:val="both"/>
      </w:pPr>
      <w:r>
        <w:t>Al termine delle operazioni di selezione, la Commissione redige una terna di candidati idonei sulla base dei migliori punteggi attribuiti.</w:t>
      </w:r>
    </w:p>
    <w:p w:rsidR="00B976B4" w:rsidRDefault="00B976B4" w:rsidP="00B976B4">
      <w:pPr>
        <w:ind w:firstLine="708"/>
        <w:jc w:val="both"/>
      </w:pPr>
      <w:r>
        <w:t xml:space="preserve">Di ogni seduta, </w:t>
      </w:r>
      <w:proofErr w:type="spellStart"/>
      <w:r>
        <w:t>nonchè</w:t>
      </w:r>
      <w:proofErr w:type="spellEnd"/>
      <w:r>
        <w:t xml:space="preserve"> operazione della Commissione, il segretario redige processo verbale dal quale devono risultare descritte tutte le fasi della selezione. Il verbale, unitamente a tutti gli atti della selezione, è trasmesso al Direttore Generale dell'Azienda per gli adempimenti di competenza.</w:t>
      </w:r>
    </w:p>
    <w:p w:rsidR="00B976B4" w:rsidRDefault="00B976B4" w:rsidP="00B976B4">
      <w:pPr>
        <w:ind w:firstLine="708"/>
        <w:jc w:val="both"/>
      </w:pPr>
      <w:r>
        <w:t xml:space="preserve">Le operazioni di selezione saranno concluse entro sei mesi dal colloquio. </w:t>
      </w:r>
    </w:p>
    <w:p w:rsidR="00B976B4" w:rsidRDefault="00B976B4" w:rsidP="00B976B4">
      <w:pPr>
        <w:jc w:val="center"/>
        <w:rPr>
          <w:b/>
          <w:bCs/>
        </w:rPr>
      </w:pPr>
    </w:p>
    <w:p w:rsidR="00B976B4" w:rsidRDefault="00B976B4" w:rsidP="00B976B4">
      <w:pPr>
        <w:jc w:val="both"/>
        <w:rPr>
          <w:b/>
          <w:bCs/>
          <w:u w:val="single"/>
        </w:rPr>
      </w:pPr>
      <w:r>
        <w:rPr>
          <w:b/>
          <w:bCs/>
          <w:u w:val="single"/>
        </w:rPr>
        <w:t>L'avviso riportante la data e la sed</w:t>
      </w:r>
      <w:r w:rsidR="004F3435">
        <w:rPr>
          <w:b/>
          <w:bCs/>
          <w:u w:val="single"/>
        </w:rPr>
        <w:t>e del colloquio sarà pubblicato con preavviso di giorni 20 nel</w:t>
      </w:r>
      <w:r>
        <w:rPr>
          <w:b/>
          <w:bCs/>
          <w:u w:val="single"/>
        </w:rPr>
        <w:t xml:space="preserve"> sito istituzionale aslvc.piemonte.it - albo pretorio - concorsi e avvisi - concorsi e avvisi in vigore.</w:t>
      </w:r>
    </w:p>
    <w:p w:rsidR="00B976B4" w:rsidRPr="000458F5" w:rsidRDefault="00B976B4" w:rsidP="00B976B4">
      <w:pPr>
        <w:ind w:firstLine="708"/>
        <w:jc w:val="both"/>
        <w:rPr>
          <w:b/>
          <w:bCs/>
          <w:u w:val="single"/>
        </w:rPr>
      </w:pPr>
      <w:r>
        <w:t xml:space="preserve"> I candidati dovranno presentarsi muniti di documento di riconoscimento valido a norma di legge. L'avviso ha valore di notifica e i candidati che non si presenteranno a sostenere il colloquio nel giorno, ora e sede stabiliti dalla Commissione saranno dichiarati rinunciatari qualunque sia la causa dell'assenza anche se non dipendente dalla volontà dei concorrenti.</w:t>
      </w:r>
      <w:r>
        <w:rPr>
          <w:sz w:val="18"/>
          <w:szCs w:val="18"/>
        </w:rPr>
        <w:t xml:space="preserve">   </w:t>
      </w:r>
    </w:p>
    <w:p w:rsidR="00B976B4" w:rsidRDefault="00B976B4" w:rsidP="00B976B4">
      <w:pPr>
        <w:jc w:val="both"/>
        <w:rPr>
          <w:b/>
          <w:u w:val="single"/>
        </w:rPr>
      </w:pPr>
    </w:p>
    <w:p w:rsidR="00B976B4" w:rsidRDefault="00B976B4" w:rsidP="00B976B4">
      <w:pPr>
        <w:jc w:val="both"/>
        <w:rPr>
          <w:b/>
          <w:u w:val="single"/>
        </w:rPr>
      </w:pPr>
      <w:r>
        <w:rPr>
          <w:b/>
          <w:u w:val="single"/>
        </w:rPr>
        <w:t>CONFERIMENTO DELL'INCARICO</w:t>
      </w:r>
    </w:p>
    <w:p w:rsidR="00B976B4" w:rsidRDefault="00B976B4" w:rsidP="00B976B4">
      <w:pPr>
        <w:jc w:val="both"/>
        <w:rPr>
          <w:b/>
          <w:u w:val="single"/>
        </w:rPr>
      </w:pPr>
    </w:p>
    <w:p w:rsidR="00B976B4" w:rsidRDefault="00B976B4" w:rsidP="00B976B4">
      <w:pPr>
        <w:jc w:val="both"/>
        <w:rPr>
          <w:bCs/>
        </w:rPr>
      </w:pPr>
      <w:r>
        <w:tab/>
        <w:t>Il Direttore Generale individua il candidato da nominare nell'ambito della terna predisposta dalla Commissione; qualora intenda nominare uno tra i due candidati che non hanno conseguito il miglior punteggio, deve motivare analiticamente tale scelta e tali motivazioni devono essere pubblicate sul sito internet dell'Azienda.</w:t>
      </w:r>
    </w:p>
    <w:p w:rsidR="00B976B4" w:rsidRDefault="00B976B4" w:rsidP="00B976B4">
      <w:pPr>
        <w:ind w:firstLine="708"/>
        <w:jc w:val="both"/>
        <w:rPr>
          <w:sz w:val="18"/>
          <w:szCs w:val="18"/>
        </w:rPr>
      </w:pPr>
      <w:r>
        <w:t>L'Azienda non intende avvalersi della facoltà di cui all'art. 4 del D.L. n. 158/2012 convertito in Legge n. 189/2012. Pertanto, qualora nei due anni successivi alla data del conferimento dell'incarico, il dirigente titolare dovesse dimettersi o decadere o, comunque, cessare dal rapporto di lavoro a qualsiasi titolo, si procederà all'indizione di nuova procedura di selezione.</w:t>
      </w:r>
      <w:r w:rsidRPr="007A7FA2">
        <w:rPr>
          <w:sz w:val="18"/>
          <w:szCs w:val="18"/>
        </w:rPr>
        <w:t xml:space="preserve"> </w:t>
      </w:r>
    </w:p>
    <w:p w:rsidR="00B976B4" w:rsidRDefault="00B976B4" w:rsidP="00B976B4">
      <w:pPr>
        <w:jc w:val="both"/>
      </w:pPr>
      <w:r>
        <w:tab/>
        <w:t>Il rapporto di lavoro si costituirà con la stipulazione, ai sensi dell’art. 13 del C.C.N.L. dell’area della dirigenza medica e veterinaria dell’8.6.2000, del contratto individuale.</w:t>
      </w:r>
    </w:p>
    <w:p w:rsidR="00B976B4" w:rsidRDefault="00B976B4" w:rsidP="00B976B4">
      <w:pPr>
        <w:jc w:val="both"/>
      </w:pPr>
      <w:r>
        <w:tab/>
        <w:t xml:space="preserve">L’Azienda prima di procedere alla stipulazione del contratto inviterà l’assegnatario dell’incarico a presentare entro 30 giorni dalla richiesta, sotto pena di decadenza, le dichiarazioni </w:t>
      </w:r>
      <w:r>
        <w:lastRenderedPageBreak/>
        <w:t>sostitutive relative alla documentazione prescritta dalle disposizioni regolanti l’accesso al rapporto di lavoro medesimo.</w:t>
      </w:r>
    </w:p>
    <w:p w:rsidR="00B976B4" w:rsidRDefault="00B976B4" w:rsidP="00B976B4">
      <w:pPr>
        <w:jc w:val="both"/>
      </w:pPr>
      <w:r>
        <w:tab/>
        <w:t xml:space="preserve">Nello stesso termine di 30 giorni l’incaricato, sotto la sua responsabilità deve dichiarare, fatto salvo quanto previsto in tema di aspettativa dall’art. 10 del C.C.N.L. 10.2.2004 integrativo del C.C.N.L. 8.6.2000, di non avere altri rapporti di impiego pubblico o privato e di non trovarsi in nessuna delle situazioni di incompatibilità richiamate dall’art. 53 del </w:t>
      </w:r>
      <w:proofErr w:type="spellStart"/>
      <w:proofErr w:type="gramStart"/>
      <w:r>
        <w:t>D.Lgs.vo</w:t>
      </w:r>
      <w:proofErr w:type="spellEnd"/>
      <w:proofErr w:type="gramEnd"/>
      <w:r>
        <w:t xml:space="preserve"> 30.3.2001 n. 165 e </w:t>
      </w:r>
      <w:proofErr w:type="spellStart"/>
      <w:r>
        <w:t>s.m.i.</w:t>
      </w:r>
      <w:proofErr w:type="spellEnd"/>
      <w:r>
        <w:t xml:space="preserve"> </w:t>
      </w:r>
    </w:p>
    <w:p w:rsidR="00B976B4" w:rsidRDefault="00B976B4" w:rsidP="00B976B4">
      <w:pPr>
        <w:jc w:val="both"/>
      </w:pPr>
      <w:r>
        <w:t>Scaduto inutilmente il termine di cui sopra, l’Azienda comunica di non dar luogo alla stipulazione del contratto.</w:t>
      </w:r>
    </w:p>
    <w:p w:rsidR="00B976B4" w:rsidRDefault="00B976B4" w:rsidP="00B976B4">
      <w:pPr>
        <w:jc w:val="both"/>
      </w:pPr>
      <w:r>
        <w:tab/>
      </w:r>
      <w:r>
        <w:rPr>
          <w:bCs/>
        </w:rPr>
        <w:t xml:space="preserve"> </w:t>
      </w:r>
      <w:r>
        <w:t xml:space="preserve">Il conferimento dell'incarico è altresì subordinato all'insussistenza delle cause di </w:t>
      </w:r>
      <w:proofErr w:type="spellStart"/>
      <w:r>
        <w:t>inconferibilità</w:t>
      </w:r>
      <w:proofErr w:type="spellEnd"/>
      <w:r>
        <w:t xml:space="preserve"> e incompatibilità di cui al </w:t>
      </w:r>
      <w:proofErr w:type="spellStart"/>
      <w:proofErr w:type="gramStart"/>
      <w:r>
        <w:t>D.Lgs</w:t>
      </w:r>
      <w:proofErr w:type="gramEnd"/>
      <w:r>
        <w:t>.</w:t>
      </w:r>
      <w:proofErr w:type="spellEnd"/>
      <w:r>
        <w:t xml:space="preserve"> n. 39 dell'8.4.2013.</w:t>
      </w:r>
    </w:p>
    <w:p w:rsidR="00B976B4" w:rsidRDefault="00B976B4" w:rsidP="00B976B4">
      <w:pPr>
        <w:jc w:val="both"/>
      </w:pPr>
      <w:r>
        <w:tab/>
        <w:t>Decade dall’incarico chi sia stato assunto mediante presentazione di documenti falsi o viziati da invalidità non sanabile.</w:t>
      </w:r>
    </w:p>
    <w:p w:rsidR="00B976B4" w:rsidRDefault="00B976B4" w:rsidP="00B976B4">
      <w:pPr>
        <w:jc w:val="both"/>
      </w:pPr>
      <w:r>
        <w:tab/>
        <w:t xml:space="preserve">L’attribuzione del presente incarico di direzione di struttura complessa implica il rapporto di lavoro </w:t>
      </w:r>
      <w:r>
        <w:rPr>
          <w:u w:val="single"/>
        </w:rPr>
        <w:t>esclusivo</w:t>
      </w:r>
      <w:r>
        <w:t xml:space="preserve"> con l’Azienda ai sensi dell’art. 15-quinquies - comma 5° del </w:t>
      </w:r>
      <w:proofErr w:type="spellStart"/>
      <w:proofErr w:type="gramStart"/>
      <w:r>
        <w:t>D.Lgs</w:t>
      </w:r>
      <w:proofErr w:type="gramEnd"/>
      <w:r>
        <w:t>.</w:t>
      </w:r>
      <w:proofErr w:type="spellEnd"/>
      <w:r>
        <w:t xml:space="preserve"> n. 502/92.</w:t>
      </w:r>
    </w:p>
    <w:p w:rsidR="00B976B4" w:rsidRDefault="00B976B4" w:rsidP="00B976B4">
      <w:pPr>
        <w:ind w:firstLine="708"/>
        <w:jc w:val="both"/>
      </w:pPr>
      <w:r>
        <w:t>L’incarico avrà durata quinquennale, con facoltà di rinnovo per lo stesso periodo o per periodo più breve.</w:t>
      </w:r>
    </w:p>
    <w:p w:rsidR="00B976B4" w:rsidRDefault="00B976B4" w:rsidP="00B976B4">
      <w:pPr>
        <w:ind w:firstLine="708"/>
        <w:jc w:val="both"/>
      </w:pPr>
      <w:r>
        <w:t xml:space="preserve">Ai sensi dell'art. 15, comma 7-ter, del </w:t>
      </w:r>
      <w:proofErr w:type="spellStart"/>
      <w:proofErr w:type="gramStart"/>
      <w:r>
        <w:t>D.Lgs</w:t>
      </w:r>
      <w:proofErr w:type="gramEnd"/>
      <w:r>
        <w:t>.</w:t>
      </w:r>
      <w:proofErr w:type="spellEnd"/>
      <w:r>
        <w:t xml:space="preserve"> n. 502/1992 e </w:t>
      </w:r>
      <w:proofErr w:type="spellStart"/>
      <w:r>
        <w:t>s.m.i.</w:t>
      </w:r>
      <w:proofErr w:type="spellEnd"/>
      <w:r>
        <w:t>, l'incarico di direttore di struttura complessa è soggetto a conferma al termine di un periodo di prova di sei mesi, prorogabile di altri sei, a decorrere dalla data di nomina a detto incarico, sulla base della valutazione di cui al comma 5 del medesimo articolo.</w:t>
      </w:r>
    </w:p>
    <w:p w:rsidR="00B976B4" w:rsidRDefault="00B976B4" w:rsidP="00B976B4">
      <w:pPr>
        <w:jc w:val="both"/>
      </w:pPr>
      <w:r>
        <w:tab/>
        <w:t>Il dirigente di struttura complessa è sottoposto a verifica in ordine all'attività svolta ai sensi della disciplina vigente in materia (</w:t>
      </w:r>
      <w:proofErr w:type="spellStart"/>
      <w:proofErr w:type="gramStart"/>
      <w:r>
        <w:t>D.Lgs</w:t>
      </w:r>
      <w:proofErr w:type="gramEnd"/>
      <w:r>
        <w:t>.</w:t>
      </w:r>
      <w:proofErr w:type="spellEnd"/>
      <w:r>
        <w:t xml:space="preserve"> n. 502/1992 e </w:t>
      </w:r>
      <w:proofErr w:type="spellStart"/>
      <w:r>
        <w:t>s.m.i.</w:t>
      </w:r>
      <w:proofErr w:type="spellEnd"/>
      <w:r>
        <w:t>, C.C.N.L. 3.11.2005 e Regolamento aziendale in materia di verifiche dirigenziali).</w:t>
      </w:r>
    </w:p>
    <w:p w:rsidR="00B976B4" w:rsidRDefault="00B976B4" w:rsidP="00B976B4">
      <w:pPr>
        <w:jc w:val="both"/>
      </w:pPr>
      <w:r>
        <w:tab/>
        <w:t>L’incarico è revocato, secondo le procedure previste dalle disposizioni vigenti e dal C.C.N.L., in caso di inosservanza delle direttive impartite dalla direzione generale o dalla direzione del dipartimento; mancato raggiungimento degli obiettivi assegnati; responsabilità grave e reiterata; in tutti gli altri casi previsti dai contratti di lavoro.</w:t>
      </w:r>
    </w:p>
    <w:p w:rsidR="00B976B4" w:rsidRDefault="00B976B4" w:rsidP="00B976B4">
      <w:pPr>
        <w:ind w:firstLine="708"/>
        <w:jc w:val="both"/>
        <w:rPr>
          <w:sz w:val="18"/>
          <w:szCs w:val="18"/>
        </w:rPr>
      </w:pPr>
      <w:r>
        <w:t xml:space="preserve">Nei casi di maggiore gravità il Direttore Generale può recedere dal rapporto di lavoro, secondo le disposizioni del codice civile e dei contratti collettivi nazionali di </w:t>
      </w:r>
      <w:proofErr w:type="spellStart"/>
      <w:proofErr w:type="gramStart"/>
      <w:r>
        <w:t>lavoro.Il</w:t>
      </w:r>
      <w:proofErr w:type="spellEnd"/>
      <w:proofErr w:type="gramEnd"/>
      <w:r>
        <w:t xml:space="preserve"> dirigente non confermato alla scadenza dell’incarico di direzione di struttura complessa è mantenuto in servizio con altro incarico tra quelli professionali ricompresi nell’art. 27, lettera b) o c) del C.C.N.L. 8.6.2000 congelando contestualmente un posto vacante di dirigente.</w:t>
      </w:r>
      <w:r w:rsidRPr="007A7FA2">
        <w:rPr>
          <w:sz w:val="18"/>
          <w:szCs w:val="18"/>
        </w:rPr>
        <w:t xml:space="preserve"> </w:t>
      </w:r>
    </w:p>
    <w:p w:rsidR="00B976B4" w:rsidRDefault="00B976B4" w:rsidP="00B976B4">
      <w:pPr>
        <w:jc w:val="both"/>
      </w:pPr>
      <w:r>
        <w:tab/>
        <w:t>L'incarico decorre, agli effetti giuridici ed economici, dalla data dell'effettiva assunzione in servizio.</w:t>
      </w:r>
    </w:p>
    <w:p w:rsidR="00B976B4" w:rsidRDefault="00B976B4" w:rsidP="00B976B4">
      <w:pPr>
        <w:jc w:val="both"/>
      </w:pPr>
    </w:p>
    <w:p w:rsidR="00B976B4" w:rsidRDefault="00B976B4" w:rsidP="00B976B4">
      <w:pPr>
        <w:jc w:val="both"/>
        <w:rPr>
          <w:u w:val="single"/>
        </w:rPr>
      </w:pPr>
      <w:r>
        <w:rPr>
          <w:u w:val="single"/>
        </w:rPr>
        <w:t>TRASPARENZA</w:t>
      </w:r>
    </w:p>
    <w:p w:rsidR="00B976B4" w:rsidRDefault="00B976B4" w:rsidP="00B976B4">
      <w:pPr>
        <w:jc w:val="both"/>
      </w:pPr>
      <w:r>
        <w:t>Sono pubblicati sul sito internet aziendale www.aslvc.piemonte.it:</w:t>
      </w:r>
    </w:p>
    <w:p w:rsidR="00B976B4" w:rsidRDefault="00B976B4" w:rsidP="00B976B4">
      <w:pPr>
        <w:jc w:val="both"/>
      </w:pPr>
      <w:r>
        <w:t>a) il profilo professionale</w:t>
      </w:r>
    </w:p>
    <w:p w:rsidR="00B976B4" w:rsidRDefault="00B976B4" w:rsidP="00B976B4">
      <w:pPr>
        <w:jc w:val="both"/>
      </w:pPr>
      <w:r>
        <w:t>b) i curricula dei candidati presentatisi al colloquio</w:t>
      </w:r>
    </w:p>
    <w:p w:rsidR="00B976B4" w:rsidRDefault="00B976B4" w:rsidP="00B976B4">
      <w:pPr>
        <w:jc w:val="both"/>
      </w:pPr>
      <w:r>
        <w:t>c) il verbale contenente i giudizi della Commissione riferiti ai curricula ed al colloquio.</w:t>
      </w:r>
    </w:p>
    <w:p w:rsidR="00B976B4" w:rsidRDefault="00B976B4" w:rsidP="00B976B4">
      <w:pPr>
        <w:jc w:val="both"/>
      </w:pPr>
      <w:r>
        <w:t>Sono altresì pubblicate nel medesimo sito, le motivazioni della scelta da parte del Direttore Generale laddove intenda nominare uno dei due candidati che non ha conseguito il miglior punteggio.</w:t>
      </w:r>
    </w:p>
    <w:p w:rsidR="00B976B4" w:rsidRDefault="00B976B4" w:rsidP="00B976B4">
      <w:pPr>
        <w:jc w:val="both"/>
      </w:pPr>
    </w:p>
    <w:p w:rsidR="00B976B4" w:rsidRDefault="00B976B4" w:rsidP="00B976B4">
      <w:pPr>
        <w:jc w:val="both"/>
        <w:rPr>
          <w:u w:val="single"/>
        </w:rPr>
      </w:pPr>
      <w:r>
        <w:rPr>
          <w:u w:val="single"/>
        </w:rPr>
        <w:t>NORME FINALI</w:t>
      </w:r>
    </w:p>
    <w:p w:rsidR="00B976B4" w:rsidRDefault="00B976B4" w:rsidP="00B976B4">
      <w:pPr>
        <w:jc w:val="both"/>
      </w:pPr>
      <w:r>
        <w:tab/>
        <w:t xml:space="preserve">Per quanto non espressamente previsto dal presente avviso si fa riferimento alle norme di cui al </w:t>
      </w:r>
      <w:proofErr w:type="spellStart"/>
      <w:proofErr w:type="gramStart"/>
      <w:r>
        <w:t>D.Lgs.vo</w:t>
      </w:r>
      <w:proofErr w:type="spellEnd"/>
      <w:proofErr w:type="gramEnd"/>
      <w:r>
        <w:t xml:space="preserve"> 30.12.1992, n. 502 così come modificato ed integrato dal </w:t>
      </w:r>
      <w:proofErr w:type="spellStart"/>
      <w:r>
        <w:t>D.Lgs.vo</w:t>
      </w:r>
      <w:proofErr w:type="spellEnd"/>
      <w:r>
        <w:t xml:space="preserve"> 7.12.1993, n. 517, dal </w:t>
      </w:r>
      <w:proofErr w:type="spellStart"/>
      <w:r>
        <w:t>D.Lgs.</w:t>
      </w:r>
      <w:proofErr w:type="spellEnd"/>
      <w:r>
        <w:t xml:space="preserve"> 19.6.1999, n. 229 e dal </w:t>
      </w:r>
      <w:proofErr w:type="spellStart"/>
      <w:proofErr w:type="gramStart"/>
      <w:r>
        <w:t>D.Lgs</w:t>
      </w:r>
      <w:proofErr w:type="gramEnd"/>
      <w:r>
        <w:t>.</w:t>
      </w:r>
      <w:proofErr w:type="spellEnd"/>
      <w:r>
        <w:t xml:space="preserve"> 28.7.2000, n. 254, </w:t>
      </w:r>
      <w:proofErr w:type="spellStart"/>
      <w:r>
        <w:t>nonchè</w:t>
      </w:r>
      <w:proofErr w:type="spellEnd"/>
      <w:r>
        <w:t xml:space="preserve"> dal D.L. 13.9.2012, n. 158, convertito in Legge 8.11.2012, n. 189, al D.P.R. 28.12.2000 n. 445, alla Circolare del Ministro della Sanità 27.4.1998 n° DPSIV/9/11A</w:t>
      </w:r>
      <w:proofErr w:type="gramStart"/>
      <w:r>
        <w:t>49,  al</w:t>
      </w:r>
      <w:proofErr w:type="gramEnd"/>
      <w:r>
        <w:t xml:space="preserve"> D.P.R. 10.12.1997, n. 483, al D.P.R. 10.12.1997, n. 484, </w:t>
      </w:r>
      <w:r>
        <w:lastRenderedPageBreak/>
        <w:t>all'allegato A) alla D.G.R. Regione Piemonte n. 14-6180 del 29.7.2013, ai CC.CC.NN.LL. per l’Area della Dirigenza Medica e Veterinaria vigenti.</w:t>
      </w:r>
    </w:p>
    <w:p w:rsidR="00B976B4" w:rsidRPr="00186CB5" w:rsidRDefault="00B976B4" w:rsidP="00B976B4">
      <w:pPr>
        <w:jc w:val="both"/>
        <w:rPr>
          <w:b/>
          <w:bCs/>
          <w:u w:val="single"/>
        </w:rPr>
      </w:pPr>
      <w:r>
        <w:tab/>
        <w:t xml:space="preserve">L’azienda garantisce parità e pari opportunità tra uomini e donne per l’accesso al lavoro e per il trattamento sul lavoro, ai sensi dell’art. 7 del </w:t>
      </w:r>
      <w:proofErr w:type="spellStart"/>
      <w:proofErr w:type="gramStart"/>
      <w:r>
        <w:t>D.Lgs.vo</w:t>
      </w:r>
      <w:proofErr w:type="spellEnd"/>
      <w:proofErr w:type="gramEnd"/>
      <w:r>
        <w:t xml:space="preserve"> n. 165/2001.</w:t>
      </w:r>
    </w:p>
    <w:p w:rsidR="00B976B4" w:rsidRDefault="00B976B4" w:rsidP="00B976B4">
      <w:pPr>
        <w:pStyle w:val="Corpotesto"/>
      </w:pPr>
      <w:r>
        <w:tab/>
        <w:t xml:space="preserve">L’Amministrazione si riserva la facoltà di prorogare, sospendere o revocare in tutto o in parte il presente avviso qualora ne rilevasse la necessità e l’opportunità per ragioni di pubblico interesse </w:t>
      </w:r>
      <w:proofErr w:type="gramStart"/>
      <w:r>
        <w:t>o  in</w:t>
      </w:r>
      <w:proofErr w:type="gramEnd"/>
      <w:r>
        <w:t xml:space="preserve"> presenza di diverse determinazioni nazionali e/o regionali in materia di assunzioni.</w:t>
      </w:r>
    </w:p>
    <w:p w:rsidR="00B976B4" w:rsidRDefault="00B976B4" w:rsidP="00B976B4">
      <w:pPr>
        <w:pStyle w:val="Corpotesto"/>
      </w:pPr>
      <w:r>
        <w:tab/>
        <w:t xml:space="preserve">Per informazioni rivolgersi alla Struttura Complessa Sviluppo Organizzativo e Gestione delle Risorse Umane – C.so M. Abbiate, n. 21 – 13100 VERCELLI – </w:t>
      </w:r>
      <w:proofErr w:type="spellStart"/>
      <w:r>
        <w:t>tel</w:t>
      </w:r>
      <w:proofErr w:type="spellEnd"/>
      <w:r>
        <w:t xml:space="preserve"> (0161) 593753 – 593819 - indirizzo e-mail: </w:t>
      </w:r>
      <w:r>
        <w:rPr>
          <w:rStyle w:val="Collegamentoipertestuale"/>
        </w:rPr>
        <w:t>ufficio.concorsi@aslvc.piemonte.it</w:t>
      </w:r>
      <w:r>
        <w:t xml:space="preserve">  sito: </w:t>
      </w:r>
      <w:hyperlink r:id="rId5" w:history="1">
        <w:r>
          <w:rPr>
            <w:rStyle w:val="Collegamentoipertestuale"/>
          </w:rPr>
          <w:t>www.aslvc.piemonte.it</w:t>
        </w:r>
      </w:hyperlink>
    </w:p>
    <w:p w:rsidR="00B976B4" w:rsidRDefault="00B976B4" w:rsidP="00B976B4">
      <w:pPr>
        <w:jc w:val="both"/>
      </w:pPr>
      <w:r>
        <w:t xml:space="preserve">Vercelli, </w:t>
      </w:r>
    </w:p>
    <w:p w:rsidR="00B976B4" w:rsidRDefault="00B976B4" w:rsidP="00B976B4">
      <w:pPr>
        <w:jc w:val="both"/>
      </w:pPr>
    </w:p>
    <w:p w:rsidR="00B976B4" w:rsidRDefault="00B976B4" w:rsidP="00B976B4">
      <w:pPr>
        <w:jc w:val="both"/>
      </w:pPr>
      <w:r>
        <w:tab/>
      </w:r>
      <w:r>
        <w:tab/>
      </w:r>
      <w:r>
        <w:tab/>
      </w:r>
      <w:r>
        <w:tab/>
      </w:r>
      <w:r>
        <w:tab/>
      </w:r>
      <w:r>
        <w:tab/>
      </w:r>
      <w:r>
        <w:tab/>
      </w:r>
    </w:p>
    <w:p w:rsidR="00B976B4" w:rsidRDefault="00B976B4" w:rsidP="00B976B4">
      <w:pPr>
        <w:jc w:val="both"/>
      </w:pPr>
    </w:p>
    <w:p w:rsidR="00B976B4" w:rsidRDefault="00B976B4" w:rsidP="00B976B4">
      <w:pPr>
        <w:jc w:val="both"/>
      </w:pPr>
    </w:p>
    <w:p w:rsidR="00B976B4" w:rsidRDefault="00B976B4" w:rsidP="00B976B4">
      <w:pPr>
        <w:ind w:left="4248" w:firstLine="708"/>
        <w:jc w:val="both"/>
      </w:pPr>
      <w:r>
        <w:t>IL DIRETTORE GENERALE</w:t>
      </w:r>
    </w:p>
    <w:p w:rsidR="00B976B4" w:rsidRDefault="00B976B4" w:rsidP="00B976B4">
      <w:pPr>
        <w:jc w:val="both"/>
      </w:pPr>
      <w:r>
        <w:tab/>
      </w:r>
      <w:r>
        <w:tab/>
      </w:r>
      <w:r>
        <w:tab/>
      </w:r>
      <w:r>
        <w:tab/>
      </w:r>
      <w:r>
        <w:tab/>
      </w:r>
      <w:r>
        <w:tab/>
      </w:r>
      <w:r>
        <w:tab/>
        <w:t xml:space="preserve">   Dott.ssa Chiara SERPIERI</w:t>
      </w:r>
    </w:p>
    <w:p w:rsidR="00B976B4" w:rsidRDefault="00B976B4" w:rsidP="00B976B4">
      <w:pPr>
        <w:jc w:val="both"/>
      </w:pPr>
    </w:p>
    <w:p w:rsidR="00B976B4" w:rsidRDefault="00B976B4" w:rsidP="00B976B4">
      <w:pPr>
        <w:rPr>
          <w:sz w:val="18"/>
          <w:szCs w:val="18"/>
        </w:rPr>
      </w:pPr>
    </w:p>
    <w:p w:rsidR="00B976B4" w:rsidRDefault="00B976B4" w:rsidP="00B976B4">
      <w:pPr>
        <w:rPr>
          <w:sz w:val="18"/>
          <w:szCs w:val="18"/>
        </w:rPr>
      </w:pPr>
    </w:p>
    <w:p w:rsidR="00B976B4" w:rsidRDefault="00B976B4" w:rsidP="00B976B4">
      <w:pPr>
        <w:rPr>
          <w:sz w:val="18"/>
          <w:szCs w:val="18"/>
        </w:rPr>
      </w:pPr>
    </w:p>
    <w:p w:rsidR="00B976B4" w:rsidRDefault="004F3435" w:rsidP="00B976B4">
      <w:pPr>
        <w:pStyle w:val="Corpodeltesto21"/>
        <w:ind w:right="0"/>
        <w:jc w:val="center"/>
        <w:rPr>
          <w:b/>
          <w:szCs w:val="24"/>
        </w:rPr>
      </w:pPr>
      <w:r>
        <w:rPr>
          <w:b/>
          <w:szCs w:val="24"/>
        </w:rPr>
        <w:t>Sch</w:t>
      </w:r>
      <w:r w:rsidR="00B976B4">
        <w:rPr>
          <w:b/>
          <w:szCs w:val="24"/>
        </w:rPr>
        <w:t>ema esemplificativo della domanda di ammissione all’avviso:</w:t>
      </w:r>
    </w:p>
    <w:p w:rsidR="00B976B4" w:rsidRDefault="00B976B4" w:rsidP="00B976B4">
      <w:pPr>
        <w:pStyle w:val="Corpodeltesto21"/>
        <w:ind w:right="0"/>
        <w:rPr>
          <w:b/>
          <w:szCs w:val="24"/>
        </w:rPr>
      </w:pPr>
    </w:p>
    <w:p w:rsidR="00B976B4" w:rsidRDefault="00B976B4" w:rsidP="00B976B4">
      <w:pPr>
        <w:pStyle w:val="Corpodeltesto21"/>
        <w:ind w:right="0"/>
        <w:rPr>
          <w:b/>
          <w:sz w:val="22"/>
          <w:szCs w:val="22"/>
        </w:rPr>
      </w:pPr>
      <w:r>
        <w:rPr>
          <w:b/>
          <w:sz w:val="22"/>
          <w:szCs w:val="22"/>
        </w:rPr>
        <w:t>AL DIRETTORE GENERALE</w:t>
      </w:r>
    </w:p>
    <w:p w:rsidR="00B976B4" w:rsidRDefault="00B976B4" w:rsidP="00B976B4">
      <w:pPr>
        <w:pStyle w:val="Corpodeltesto21"/>
        <w:ind w:right="0"/>
        <w:rPr>
          <w:b/>
          <w:sz w:val="22"/>
          <w:szCs w:val="22"/>
        </w:rPr>
      </w:pPr>
      <w:r>
        <w:rPr>
          <w:b/>
          <w:sz w:val="22"/>
          <w:szCs w:val="22"/>
        </w:rPr>
        <w:t>DELL’AZIENDA SANITARIA LOCALE “VC”</w:t>
      </w:r>
    </w:p>
    <w:p w:rsidR="00B976B4" w:rsidRDefault="00B976B4" w:rsidP="00B976B4">
      <w:pPr>
        <w:pStyle w:val="Corpodeltesto21"/>
        <w:ind w:right="0"/>
        <w:rPr>
          <w:b/>
          <w:sz w:val="22"/>
          <w:szCs w:val="22"/>
        </w:rPr>
      </w:pPr>
      <w:r>
        <w:rPr>
          <w:b/>
          <w:sz w:val="22"/>
          <w:szCs w:val="22"/>
        </w:rPr>
        <w:t>C.so M. ABBIATE, 21 – 13100 VERCELLI</w:t>
      </w:r>
    </w:p>
    <w:p w:rsidR="00B976B4" w:rsidRDefault="00B976B4" w:rsidP="00B976B4">
      <w:pPr>
        <w:pStyle w:val="Corpodeltesto21"/>
        <w:ind w:right="0"/>
      </w:pPr>
    </w:p>
    <w:p w:rsidR="004F3435" w:rsidRDefault="00B976B4" w:rsidP="00B976B4">
      <w:pPr>
        <w:pStyle w:val="Corpodeltesto21"/>
        <w:spacing w:line="360" w:lineRule="auto"/>
        <w:ind w:right="0"/>
      </w:pPr>
      <w:r>
        <w:t xml:space="preserve">Il/La </w:t>
      </w:r>
      <w:proofErr w:type="spellStart"/>
      <w:r>
        <w:t>sottoscritt</w:t>
      </w:r>
      <w:proofErr w:type="spellEnd"/>
      <w:r>
        <w:t xml:space="preserve"> _______________________________________________________ chiede di essere ammesso all’avviso pubblico per l’attribuzione dell’incarico quinquennale di Direzione di Struttura Complessa, disciplina: </w:t>
      </w:r>
      <w:r w:rsidR="004F3435">
        <w:t xml:space="preserve">Igiene degli Alimenti e della </w:t>
      </w:r>
      <w:proofErr w:type="spellStart"/>
      <w:r w:rsidR="004F3435">
        <w:t>Nutrziione</w:t>
      </w:r>
      <w:proofErr w:type="spellEnd"/>
      <w:r w:rsidR="004F3435">
        <w:t>.</w:t>
      </w:r>
    </w:p>
    <w:p w:rsidR="00B976B4" w:rsidRDefault="00B976B4" w:rsidP="004F3435">
      <w:pPr>
        <w:pStyle w:val="Corpodeltesto21"/>
        <w:spacing w:line="360" w:lineRule="auto"/>
        <w:ind w:right="0"/>
      </w:pPr>
      <w:r>
        <w:t>A tale scopo, sotto la propria responsabilità, consapevole delle sanzioni penali previste dall’art. 76 del D.P.R. 28.12.2000, n. 445 per le ipotesi di falsità in atti e dichiarazioni mendaci, dichiara:</w:t>
      </w:r>
    </w:p>
    <w:p w:rsidR="00B976B4" w:rsidRDefault="00B976B4" w:rsidP="00B976B4">
      <w:pPr>
        <w:pStyle w:val="Corpodeltesto21"/>
        <w:spacing w:line="360" w:lineRule="auto"/>
        <w:ind w:right="0"/>
      </w:pPr>
      <w:r>
        <w:t xml:space="preserve">1. di essere nato a ___________________________ </w:t>
      </w:r>
      <w:proofErr w:type="spellStart"/>
      <w:r>
        <w:t>prov</w:t>
      </w:r>
      <w:proofErr w:type="spellEnd"/>
      <w:r>
        <w:t>. _____</w:t>
      </w:r>
      <w:proofErr w:type="gramStart"/>
      <w:r>
        <w:t>_  il</w:t>
      </w:r>
      <w:proofErr w:type="gramEnd"/>
      <w:r>
        <w:t xml:space="preserve"> _______________;</w:t>
      </w:r>
    </w:p>
    <w:p w:rsidR="00B976B4" w:rsidRDefault="00B976B4" w:rsidP="00B976B4">
      <w:pPr>
        <w:pStyle w:val="Corpodeltesto21"/>
        <w:spacing w:line="360" w:lineRule="auto"/>
        <w:ind w:right="0"/>
      </w:pPr>
      <w:r>
        <w:t xml:space="preserve">2. di risiedere a _____________________ </w:t>
      </w:r>
      <w:proofErr w:type="spellStart"/>
      <w:r>
        <w:t>prov</w:t>
      </w:r>
      <w:proofErr w:type="spellEnd"/>
      <w:r>
        <w:t>. ________ Via ____________________</w:t>
      </w:r>
    </w:p>
    <w:p w:rsidR="00B976B4" w:rsidRDefault="00B976B4" w:rsidP="00B976B4">
      <w:pPr>
        <w:pStyle w:val="Corpodeltesto21"/>
        <w:spacing w:line="360" w:lineRule="auto"/>
        <w:ind w:right="0"/>
      </w:pPr>
      <w:r>
        <w:t>3. di essere cittadino/</w:t>
      </w:r>
      <w:proofErr w:type="gramStart"/>
      <w:r>
        <w:t>a  italiano</w:t>
      </w:r>
      <w:proofErr w:type="gramEnd"/>
      <w:r>
        <w:t>/a (ovvero di essere in possesso del seguente requisito sostitutivo della cittadinanza italiana) ______________________________________;</w:t>
      </w:r>
    </w:p>
    <w:p w:rsidR="00B976B4" w:rsidRDefault="00B976B4" w:rsidP="00B976B4">
      <w:pPr>
        <w:pStyle w:val="Corpodeltesto21"/>
        <w:spacing w:line="360" w:lineRule="auto"/>
        <w:ind w:right="0"/>
      </w:pPr>
      <w:r>
        <w:t>4. di essere iscritto/a nelle liste elettorali del Comune di __________________</w:t>
      </w:r>
      <w:proofErr w:type="gramStart"/>
      <w:r>
        <w:t>_(</w:t>
      </w:r>
      <w:proofErr w:type="gramEnd"/>
      <w:r>
        <w:t>indicare i motivi della non iscrizione o della cancellazione dalle liste medesime);</w:t>
      </w:r>
    </w:p>
    <w:p w:rsidR="00B976B4" w:rsidRDefault="00B976B4" w:rsidP="00B976B4">
      <w:pPr>
        <w:pStyle w:val="Corpodeltesto21"/>
        <w:spacing w:line="360" w:lineRule="auto"/>
        <w:ind w:right="0"/>
      </w:pPr>
      <w:r>
        <w:t>5. di non aver riportato condanne penali e di non essere destinatario di provvedimenti che riguardano l'applicazione di misure di prevenzione, di decisioni civili e di provvedimenti amministrativi iscritti nel casellario giudiziale ai sensi della vigente normativa (in caso affermativo specificare le condanne riportate) e di non essere a conoscenza di essere sottoposto a procedimenti penali;</w:t>
      </w:r>
    </w:p>
    <w:p w:rsidR="00B976B4" w:rsidRDefault="00B976B4" w:rsidP="00B976B4">
      <w:pPr>
        <w:pStyle w:val="Corpodeltesto21"/>
        <w:spacing w:line="360" w:lineRule="auto"/>
        <w:ind w:right="0"/>
      </w:pPr>
      <w:r>
        <w:t>6. di essere in possesso della Laurea magistrale in Medicina e Chirurgia conseguita presso _________________________________ in data_______________;</w:t>
      </w:r>
    </w:p>
    <w:p w:rsidR="00B976B4" w:rsidRDefault="00B976B4" w:rsidP="00B976B4">
      <w:pPr>
        <w:pStyle w:val="Corpodeltesto21"/>
        <w:spacing w:line="360" w:lineRule="auto"/>
        <w:ind w:right="0"/>
      </w:pPr>
      <w:r>
        <w:lastRenderedPageBreak/>
        <w:t xml:space="preserve">7. di essere in possesso dei </w:t>
      </w:r>
      <w:proofErr w:type="gramStart"/>
      <w:r>
        <w:t>seguenti  requisiti</w:t>
      </w:r>
      <w:proofErr w:type="gramEnd"/>
      <w:r>
        <w:t xml:space="preserve"> specifici di ammissione al concorso ____________________________________________ (indicare sede e data conseguimento delle specializzazioni possedute);</w:t>
      </w:r>
    </w:p>
    <w:p w:rsidR="00B976B4" w:rsidRDefault="00B976B4" w:rsidP="00B976B4">
      <w:pPr>
        <w:pStyle w:val="Pidipagina"/>
        <w:pBdr>
          <w:top w:val="single" w:sz="4" w:space="0" w:color="000000"/>
        </w:pBdr>
        <w:tabs>
          <w:tab w:val="clear" w:pos="4819"/>
          <w:tab w:val="center" w:pos="7655"/>
        </w:tabs>
        <w:rPr>
          <w:sz w:val="24"/>
          <w:szCs w:val="24"/>
        </w:rPr>
      </w:pPr>
    </w:p>
    <w:p w:rsidR="00B976B4" w:rsidRPr="00F224C1" w:rsidRDefault="00B976B4" w:rsidP="00B976B4">
      <w:pPr>
        <w:pStyle w:val="Pidipagina"/>
        <w:pBdr>
          <w:top w:val="single" w:sz="4" w:space="0" w:color="000000"/>
        </w:pBdr>
        <w:tabs>
          <w:tab w:val="clear" w:pos="4819"/>
          <w:tab w:val="center" w:pos="7655"/>
        </w:tabs>
        <w:rPr>
          <w:sz w:val="24"/>
          <w:szCs w:val="24"/>
        </w:rPr>
      </w:pPr>
      <w:r w:rsidRPr="00F224C1">
        <w:rPr>
          <w:sz w:val="24"/>
          <w:szCs w:val="24"/>
        </w:rPr>
        <w:t>8. di essere iscritto all’Albo dell’Ordine dei Medici della Provincia di _________________ dal __________________________n. di matricola _____________;</w:t>
      </w:r>
    </w:p>
    <w:p w:rsidR="00B976B4" w:rsidRDefault="00B976B4" w:rsidP="00B976B4">
      <w:pPr>
        <w:pStyle w:val="Corpodeltesto21"/>
        <w:spacing w:line="360" w:lineRule="auto"/>
        <w:ind w:right="0"/>
      </w:pPr>
    </w:p>
    <w:p w:rsidR="00B976B4" w:rsidRDefault="00B976B4" w:rsidP="00B976B4">
      <w:pPr>
        <w:pStyle w:val="Corpodeltesto21"/>
        <w:spacing w:line="360" w:lineRule="auto"/>
        <w:ind w:right="0"/>
      </w:pPr>
      <w:r>
        <w:t>9. di trovarsi nella seguente posizione nei confronti degli obblighi militari ________________________________________________;</w:t>
      </w:r>
    </w:p>
    <w:p w:rsidR="00B976B4" w:rsidRDefault="00B976B4" w:rsidP="00B976B4">
      <w:pPr>
        <w:pStyle w:val="Corpodeltesto21"/>
        <w:spacing w:line="360" w:lineRule="auto"/>
        <w:ind w:right="0"/>
      </w:pPr>
      <w:r>
        <w:t>10. di aver prestato i seguenti servizi presso P.A. (indicare le eventuali cause di cessazione) _____________________________________;</w:t>
      </w:r>
    </w:p>
    <w:p w:rsidR="00B976B4" w:rsidRDefault="00B976B4" w:rsidP="00B976B4">
      <w:pPr>
        <w:pStyle w:val="Corpodeltesto21"/>
        <w:spacing w:line="360" w:lineRule="auto"/>
        <w:ind w:right="0"/>
      </w:pPr>
      <w:r>
        <w:t>11. di non essere stato destituito o dispensato dall'impiego presso una Pubblica Amministrazione;</w:t>
      </w:r>
    </w:p>
    <w:p w:rsidR="00B976B4" w:rsidRDefault="00B976B4" w:rsidP="00B976B4">
      <w:pPr>
        <w:pStyle w:val="Corpodeltesto21"/>
        <w:spacing w:line="360" w:lineRule="auto"/>
        <w:ind w:right="0"/>
      </w:pPr>
      <w:r>
        <w:t>12. di autorizzare l’A.S.L. “VC” al trattamento dei propri dati personali ai sensi dell’art. 13 del Decreto Legislativo 30.6.2003, n. 196;</w:t>
      </w:r>
    </w:p>
    <w:p w:rsidR="00B976B4" w:rsidRDefault="00B976B4" w:rsidP="00B976B4">
      <w:pPr>
        <w:tabs>
          <w:tab w:val="left" w:pos="4860"/>
        </w:tabs>
        <w:ind w:left="5664"/>
        <w:jc w:val="both"/>
      </w:pPr>
    </w:p>
    <w:p w:rsidR="00B976B4" w:rsidRDefault="00B976B4" w:rsidP="00B976B4">
      <w:pPr>
        <w:pStyle w:val="Corpodeltesto21"/>
        <w:tabs>
          <w:tab w:val="left" w:pos="-142"/>
        </w:tabs>
        <w:ind w:right="0"/>
      </w:pPr>
      <w:r>
        <w:t>- di indicare il seguente indirizzo di P.E.C. ______________________________________</w:t>
      </w:r>
    </w:p>
    <w:p w:rsidR="00B976B4" w:rsidRDefault="00B976B4" w:rsidP="00B976B4">
      <w:pPr>
        <w:pStyle w:val="Corpodeltesto21"/>
        <w:tabs>
          <w:tab w:val="left" w:pos="-142"/>
        </w:tabs>
        <w:ind w:right="0"/>
      </w:pPr>
      <w:r>
        <w:t>(o in mancanza) di indicare il seguente domicilio presso il quale dovranno essere inviate le eventuali comunicazioni relative all'avviso ____________________________________ (indicare anche il numero di telefono cellulare).</w:t>
      </w:r>
    </w:p>
    <w:p w:rsidR="00B976B4" w:rsidRDefault="00B976B4" w:rsidP="00B976B4">
      <w:pPr>
        <w:pStyle w:val="Corpodeltesto21"/>
        <w:tabs>
          <w:tab w:val="left" w:pos="-142"/>
        </w:tabs>
        <w:ind w:right="0"/>
      </w:pPr>
    </w:p>
    <w:p w:rsidR="00B976B4" w:rsidRDefault="00B976B4" w:rsidP="00B976B4">
      <w:pPr>
        <w:pStyle w:val="Corpodeltesto21"/>
        <w:tabs>
          <w:tab w:val="left" w:pos="-142"/>
        </w:tabs>
        <w:ind w:right="0"/>
      </w:pPr>
    </w:p>
    <w:p w:rsidR="00B976B4" w:rsidRDefault="00B976B4" w:rsidP="00B976B4">
      <w:pPr>
        <w:pStyle w:val="Corpodeltesto21"/>
        <w:spacing w:line="360" w:lineRule="auto"/>
        <w:ind w:right="0"/>
      </w:pPr>
      <w:r>
        <w:t>Data</w:t>
      </w:r>
      <w:r>
        <w:tab/>
        <w:t>______________________________</w:t>
      </w:r>
      <w:r>
        <w:tab/>
      </w:r>
    </w:p>
    <w:p w:rsidR="00B976B4" w:rsidRDefault="00B976B4" w:rsidP="00B976B4">
      <w:pPr>
        <w:pStyle w:val="Corpodeltesto21"/>
        <w:spacing w:line="360" w:lineRule="auto"/>
        <w:ind w:right="0"/>
      </w:pPr>
      <w:r>
        <w:t>Firma ______________________________</w:t>
      </w:r>
    </w:p>
    <w:p w:rsidR="0016510E" w:rsidRDefault="0016510E"/>
    <w:sectPr w:rsidR="0016510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imesNewRomanPS-BoldMT">
    <w:altName w:val="Times New Roman"/>
    <w:charset w:val="00"/>
    <w:family w:val="auto"/>
    <w:pitch w:val="default"/>
  </w:font>
  <w:font w:name="TimesNewRomanPSMT">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Titolo4"/>
      <w:suff w:val="nothing"/>
      <w:lvlText w:val=""/>
      <w:lvlJc w:val="left"/>
      <w:pPr>
        <w:tabs>
          <w:tab w:val="num" w:pos="0"/>
        </w:tabs>
        <w:ind w:left="864" w:hanging="864"/>
      </w:pPr>
    </w:lvl>
    <w:lvl w:ilvl="4">
      <w:start w:val="1"/>
      <w:numFmt w:val="none"/>
      <w:pStyle w:val="Titolo5"/>
      <w:suff w:val="nothing"/>
      <w:lvlText w:val=""/>
      <w:lvlJc w:val="left"/>
      <w:pPr>
        <w:tabs>
          <w:tab w:val="num" w:pos="0"/>
        </w:tabs>
        <w:ind w:left="1008" w:hanging="1008"/>
      </w:pPr>
    </w:lvl>
    <w:lvl w:ilvl="5">
      <w:start w:val="1"/>
      <w:numFmt w:val="none"/>
      <w:pStyle w:val="Titolo6"/>
      <w:suff w:val="nothing"/>
      <w:lvlText w:val=""/>
      <w:lvlJc w:val="left"/>
      <w:pPr>
        <w:tabs>
          <w:tab w:val="num" w:pos="0"/>
        </w:tabs>
        <w:ind w:left="1152" w:hanging="1152"/>
      </w:pPr>
    </w:lvl>
    <w:lvl w:ilvl="6">
      <w:start w:val="1"/>
      <w:numFmt w:val="none"/>
      <w:pStyle w:val="Titolo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2"/>
      <w:numFmt w:val="bullet"/>
      <w:lvlText w:val="-"/>
      <w:lvlJc w:val="left"/>
      <w:pPr>
        <w:tabs>
          <w:tab w:val="num" w:pos="720"/>
        </w:tabs>
        <w:ind w:left="720" w:hanging="360"/>
      </w:pPr>
      <w:rPr>
        <w:rFonts w:ascii="Times New Roman" w:hAnsi="Times New Roman" w:cs="Times New Roman"/>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Times New Roman" w:hAnsi="Times New Roman" w:cs="Times New Roman"/>
      </w:rPr>
    </w:lvl>
  </w:abstractNum>
  <w:abstractNum w:abstractNumId="3"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A"/>
    <w:multiLevelType w:val="multilevel"/>
    <w:tmpl w:val="0000000A"/>
    <w:name w:val="WW8Num10"/>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7E0DD1"/>
    <w:multiLevelType w:val="hybridMultilevel"/>
    <w:tmpl w:val="653E94A0"/>
    <w:lvl w:ilvl="0" w:tplc="AB14B0FC">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D72A0C"/>
    <w:multiLevelType w:val="multilevel"/>
    <w:tmpl w:val="B270292C"/>
    <w:lvl w:ilvl="0">
      <w:start w:val="1"/>
      <w:numFmt w:val="bullet"/>
      <w:lvlText w:val="-"/>
      <w:lvlJc w:val="left"/>
      <w:pPr>
        <w:tabs>
          <w:tab w:val="num" w:pos="2144"/>
        </w:tabs>
        <w:ind w:left="2144" w:hanging="360"/>
      </w:pPr>
      <w:rPr>
        <w:rFonts w:ascii="Times New Roman" w:hAnsi="Times New Roman" w:cs="Times New Roman" w:hint="default"/>
        <w:i w:val="0"/>
        <w:sz w:val="22"/>
      </w:rPr>
    </w:lvl>
    <w:lvl w:ilvl="1">
      <w:start w:val="1"/>
      <w:numFmt w:val="bullet"/>
      <w:lvlText w:val="o"/>
      <w:lvlJc w:val="left"/>
      <w:pPr>
        <w:tabs>
          <w:tab w:val="num" w:pos="2504"/>
        </w:tabs>
        <w:ind w:left="2504" w:hanging="360"/>
      </w:pPr>
      <w:rPr>
        <w:rFonts w:ascii="Courier New" w:hAnsi="Courier New" w:cs="Courier New" w:hint="default"/>
      </w:rPr>
    </w:lvl>
    <w:lvl w:ilvl="2">
      <w:start w:val="1"/>
      <w:numFmt w:val="bullet"/>
      <w:lvlText w:val=""/>
      <w:lvlJc w:val="left"/>
      <w:pPr>
        <w:tabs>
          <w:tab w:val="num" w:pos="3224"/>
        </w:tabs>
        <w:ind w:left="3224" w:hanging="360"/>
      </w:pPr>
      <w:rPr>
        <w:rFonts w:ascii="Wingdings" w:hAnsi="Wingdings" w:cs="Wingdings" w:hint="default"/>
      </w:rPr>
    </w:lvl>
    <w:lvl w:ilvl="3">
      <w:start w:val="1"/>
      <w:numFmt w:val="bullet"/>
      <w:lvlText w:val=""/>
      <w:lvlJc w:val="left"/>
      <w:pPr>
        <w:tabs>
          <w:tab w:val="num" w:pos="3944"/>
        </w:tabs>
        <w:ind w:left="3944" w:hanging="360"/>
      </w:pPr>
      <w:rPr>
        <w:rFonts w:ascii="Symbol" w:hAnsi="Symbol" w:cs="Symbol" w:hint="default"/>
      </w:rPr>
    </w:lvl>
    <w:lvl w:ilvl="4">
      <w:start w:val="1"/>
      <w:numFmt w:val="bullet"/>
      <w:lvlText w:val="o"/>
      <w:lvlJc w:val="left"/>
      <w:pPr>
        <w:tabs>
          <w:tab w:val="num" w:pos="4664"/>
        </w:tabs>
        <w:ind w:left="4664" w:hanging="360"/>
      </w:pPr>
      <w:rPr>
        <w:rFonts w:ascii="Courier New" w:hAnsi="Courier New" w:cs="Courier New" w:hint="default"/>
      </w:rPr>
    </w:lvl>
    <w:lvl w:ilvl="5">
      <w:start w:val="1"/>
      <w:numFmt w:val="bullet"/>
      <w:lvlText w:val=""/>
      <w:lvlJc w:val="left"/>
      <w:pPr>
        <w:tabs>
          <w:tab w:val="num" w:pos="5384"/>
        </w:tabs>
        <w:ind w:left="5384" w:hanging="360"/>
      </w:pPr>
      <w:rPr>
        <w:rFonts w:ascii="Wingdings" w:hAnsi="Wingdings" w:cs="Wingdings" w:hint="default"/>
      </w:rPr>
    </w:lvl>
    <w:lvl w:ilvl="6">
      <w:start w:val="1"/>
      <w:numFmt w:val="bullet"/>
      <w:lvlText w:val=""/>
      <w:lvlJc w:val="left"/>
      <w:pPr>
        <w:tabs>
          <w:tab w:val="num" w:pos="6104"/>
        </w:tabs>
        <w:ind w:left="6104" w:hanging="360"/>
      </w:pPr>
      <w:rPr>
        <w:rFonts w:ascii="Symbol" w:hAnsi="Symbol" w:cs="Symbol" w:hint="default"/>
      </w:rPr>
    </w:lvl>
    <w:lvl w:ilvl="7">
      <w:start w:val="1"/>
      <w:numFmt w:val="bullet"/>
      <w:lvlText w:val="o"/>
      <w:lvlJc w:val="left"/>
      <w:pPr>
        <w:tabs>
          <w:tab w:val="num" w:pos="6824"/>
        </w:tabs>
        <w:ind w:left="6824" w:hanging="360"/>
      </w:pPr>
      <w:rPr>
        <w:rFonts w:ascii="Courier New" w:hAnsi="Courier New" w:cs="Courier New" w:hint="default"/>
      </w:rPr>
    </w:lvl>
    <w:lvl w:ilvl="8">
      <w:start w:val="1"/>
      <w:numFmt w:val="bullet"/>
      <w:lvlText w:val=""/>
      <w:lvlJc w:val="left"/>
      <w:pPr>
        <w:tabs>
          <w:tab w:val="num" w:pos="7544"/>
        </w:tabs>
        <w:ind w:left="7544" w:hanging="360"/>
      </w:pPr>
      <w:rPr>
        <w:rFonts w:ascii="Wingdings" w:hAnsi="Wingdings" w:cs="Wingdings" w:hint="default"/>
      </w:rPr>
    </w:lvl>
  </w:abstractNum>
  <w:abstractNum w:abstractNumId="7" w15:restartNumberingAfterBreak="0">
    <w:nsid w:val="264D0C2D"/>
    <w:multiLevelType w:val="multilevel"/>
    <w:tmpl w:val="7A603792"/>
    <w:lvl w:ilvl="0">
      <w:start w:val="1"/>
      <w:numFmt w:val="bullet"/>
      <w:lvlText w:val=""/>
      <w:lvlJc w:val="left"/>
      <w:pPr>
        <w:ind w:left="720" w:hanging="360"/>
      </w:pPr>
      <w:rPr>
        <w:rFonts w:ascii="Wingdings" w:hAnsi="Wingdings" w:cs="Wingdings"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278C4F0D"/>
    <w:multiLevelType w:val="hybridMultilevel"/>
    <w:tmpl w:val="B50401DC"/>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0536B8"/>
    <w:multiLevelType w:val="multilevel"/>
    <w:tmpl w:val="021EADCE"/>
    <w:lvl w:ilvl="0">
      <w:start w:val="1"/>
      <w:numFmt w:val="upperLetter"/>
      <w:lvlText w:val="%1)"/>
      <w:lvlJc w:val="left"/>
      <w:pPr>
        <w:ind w:left="720" w:hanging="360"/>
      </w:pPr>
      <w:rPr>
        <w:rFonts w:ascii="Arial" w:hAnsi="Arial"/>
        <w:b/>
        <w:sz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99D7415"/>
    <w:multiLevelType w:val="hybridMultilevel"/>
    <w:tmpl w:val="42620264"/>
    <w:lvl w:ilvl="0" w:tplc="3BA6BCE6">
      <w:start w:val="1"/>
      <w:numFmt w:val="bullet"/>
      <w:lvlText w:val=""/>
      <w:lvlJc w:val="left"/>
      <w:pPr>
        <w:tabs>
          <w:tab w:val="num" w:pos="360"/>
        </w:tabs>
        <w:ind w:left="36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1" w15:restartNumberingAfterBreak="0">
    <w:nsid w:val="514B02A1"/>
    <w:multiLevelType w:val="hybridMultilevel"/>
    <w:tmpl w:val="2CAC0DCA"/>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5BE06E0A"/>
    <w:multiLevelType w:val="hybridMultilevel"/>
    <w:tmpl w:val="7582A02E"/>
    <w:lvl w:ilvl="0" w:tplc="955441B0">
      <w:start w:val="16"/>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1216FFB"/>
    <w:multiLevelType w:val="hybridMultilevel"/>
    <w:tmpl w:val="5A50449C"/>
    <w:lvl w:ilvl="0" w:tplc="AB14B0FC">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9257A11"/>
    <w:multiLevelType w:val="hybridMultilevel"/>
    <w:tmpl w:val="C02615C6"/>
    <w:lvl w:ilvl="0" w:tplc="99F006C0">
      <w:numFmt w:val="bullet"/>
      <w:lvlText w:val="-"/>
      <w:lvlJc w:val="left"/>
      <w:pPr>
        <w:tabs>
          <w:tab w:val="num" w:pos="1004"/>
        </w:tabs>
        <w:ind w:left="1004" w:hanging="360"/>
      </w:pPr>
      <w:rPr>
        <w:rFonts w:ascii="Times New Roman" w:eastAsia="Times New Roman" w:hAnsi="Times New Roman" w:cs="Times New Roman" w:hint="default"/>
      </w:rPr>
    </w:lvl>
    <w:lvl w:ilvl="1" w:tplc="04100003" w:tentative="1">
      <w:start w:val="1"/>
      <w:numFmt w:val="bullet"/>
      <w:lvlText w:val="o"/>
      <w:lvlJc w:val="left"/>
      <w:pPr>
        <w:tabs>
          <w:tab w:val="num" w:pos="1724"/>
        </w:tabs>
        <w:ind w:left="1724" w:hanging="360"/>
      </w:pPr>
      <w:rPr>
        <w:rFonts w:ascii="Courier New" w:hAnsi="Courier New" w:cs="Courier New" w:hint="default"/>
      </w:rPr>
    </w:lvl>
    <w:lvl w:ilvl="2" w:tplc="04100005" w:tentative="1">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cs="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cs="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6AC72DCA"/>
    <w:multiLevelType w:val="hybridMultilevel"/>
    <w:tmpl w:val="9142FA58"/>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6A48E9"/>
    <w:multiLevelType w:val="multilevel"/>
    <w:tmpl w:val="B8285EDE"/>
    <w:lvl w:ilvl="0">
      <w:start w:val="1"/>
      <w:numFmt w:val="bullet"/>
      <w:lvlText w:val="-"/>
      <w:lvlJc w:val="left"/>
      <w:pPr>
        <w:tabs>
          <w:tab w:val="num" w:pos="1080"/>
        </w:tabs>
        <w:ind w:left="1080" w:hanging="360"/>
      </w:pPr>
      <w:rPr>
        <w:rFonts w:ascii="Times New Roman" w:hAnsi="Times New Roman" w:cs="Times New Roman" w:hint="default"/>
        <w:i w:val="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6ED950F5"/>
    <w:multiLevelType w:val="multilevel"/>
    <w:tmpl w:val="FB00B3CC"/>
    <w:lvl w:ilvl="0">
      <w:start w:val="1"/>
      <w:numFmt w:val="bullet"/>
      <w:lvlText w:val="-"/>
      <w:lvlJc w:val="left"/>
      <w:pPr>
        <w:ind w:left="1080" w:hanging="360"/>
      </w:pPr>
      <w:rPr>
        <w:rFonts w:ascii="Times New Roman" w:hAnsi="Times New Roman" w:cs="Times New Roman" w:hint="default"/>
        <w:i w:val="0"/>
        <w:sz w:val="22"/>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8" w15:restartNumberingAfterBreak="0">
    <w:nsid w:val="723C2B01"/>
    <w:multiLevelType w:val="hybridMultilevel"/>
    <w:tmpl w:val="B64041E2"/>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13"/>
  </w:num>
  <w:num w:numId="7">
    <w:abstractNumId w:val="4"/>
  </w:num>
  <w:num w:numId="8">
    <w:abstractNumId w:val="12"/>
  </w:num>
  <w:num w:numId="9">
    <w:abstractNumId w:val="14"/>
  </w:num>
  <w:num w:numId="10">
    <w:abstractNumId w:val="11"/>
  </w:num>
  <w:num w:numId="11">
    <w:abstractNumId w:val="18"/>
  </w:num>
  <w:num w:numId="12">
    <w:abstractNumId w:val="8"/>
  </w:num>
  <w:num w:numId="13">
    <w:abstractNumId w:val="15"/>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9"/>
  </w:num>
  <w:num w:numId="17">
    <w:abstractNumId w:val="6"/>
  </w:num>
  <w:num w:numId="18">
    <w:abstractNumId w:val="16"/>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4C2"/>
    <w:rsid w:val="000E3D49"/>
    <w:rsid w:val="0012720E"/>
    <w:rsid w:val="0016510E"/>
    <w:rsid w:val="001B372B"/>
    <w:rsid w:val="00213473"/>
    <w:rsid w:val="0031065A"/>
    <w:rsid w:val="003970AF"/>
    <w:rsid w:val="004A6E66"/>
    <w:rsid w:val="004F3435"/>
    <w:rsid w:val="004F7F61"/>
    <w:rsid w:val="00587608"/>
    <w:rsid w:val="007061D6"/>
    <w:rsid w:val="0078360D"/>
    <w:rsid w:val="00A76CC5"/>
    <w:rsid w:val="00B114C2"/>
    <w:rsid w:val="00B976B4"/>
    <w:rsid w:val="00BA0E08"/>
    <w:rsid w:val="00C31B06"/>
    <w:rsid w:val="00FB5C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AB08E"/>
  <w15:chartTrackingRefBased/>
  <w15:docId w15:val="{5ABF8537-98F7-42AF-A9C1-7FF7EC6E3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976B4"/>
    <w:pPr>
      <w:suppressAutoHyphens/>
      <w:spacing w:after="0" w:line="240" w:lineRule="auto"/>
    </w:pPr>
    <w:rPr>
      <w:rFonts w:ascii="Times New Roman" w:eastAsia="Times New Roman" w:hAnsi="Times New Roman" w:cs="Times New Roman"/>
      <w:sz w:val="24"/>
      <w:szCs w:val="24"/>
      <w:lang w:eastAsia="ar-SA"/>
    </w:rPr>
  </w:style>
  <w:style w:type="paragraph" w:styleId="Titolo1">
    <w:name w:val="heading 1"/>
    <w:basedOn w:val="Normale"/>
    <w:next w:val="Normale"/>
    <w:link w:val="Titolo1Carattere"/>
    <w:qFormat/>
    <w:rsid w:val="00B976B4"/>
    <w:pPr>
      <w:keepNext/>
      <w:numPr>
        <w:numId w:val="1"/>
      </w:numPr>
      <w:ind w:left="0" w:right="4251" w:firstLine="0"/>
      <w:outlineLvl w:val="0"/>
    </w:pPr>
    <w:rPr>
      <w:b/>
      <w:i/>
    </w:rPr>
  </w:style>
  <w:style w:type="paragraph" w:styleId="Titolo2">
    <w:name w:val="heading 2"/>
    <w:basedOn w:val="Normale"/>
    <w:next w:val="Normale"/>
    <w:link w:val="Titolo2Carattere"/>
    <w:qFormat/>
    <w:rsid w:val="00B976B4"/>
    <w:pPr>
      <w:keepNext/>
      <w:numPr>
        <w:ilvl w:val="1"/>
        <w:numId w:val="1"/>
      </w:numPr>
      <w:ind w:left="0" w:right="3967" w:firstLine="0"/>
      <w:outlineLvl w:val="1"/>
    </w:pPr>
    <w:rPr>
      <w:b/>
      <w:i/>
    </w:rPr>
  </w:style>
  <w:style w:type="paragraph" w:styleId="Titolo3">
    <w:name w:val="heading 3"/>
    <w:basedOn w:val="Normale"/>
    <w:next w:val="Normale"/>
    <w:link w:val="Titolo3Carattere"/>
    <w:qFormat/>
    <w:rsid w:val="00B976B4"/>
    <w:pPr>
      <w:keepNext/>
      <w:spacing w:before="240" w:after="60"/>
      <w:outlineLvl w:val="2"/>
    </w:pPr>
    <w:rPr>
      <w:rFonts w:ascii="Arial" w:hAnsi="Arial" w:cs="Arial"/>
      <w:b/>
      <w:bCs/>
      <w:sz w:val="26"/>
      <w:szCs w:val="26"/>
    </w:rPr>
  </w:style>
  <w:style w:type="paragraph" w:styleId="Titolo4">
    <w:name w:val="heading 4"/>
    <w:basedOn w:val="Normale"/>
    <w:next w:val="Normale"/>
    <w:link w:val="Titolo4Carattere"/>
    <w:qFormat/>
    <w:rsid w:val="00B976B4"/>
    <w:pPr>
      <w:keepNext/>
      <w:numPr>
        <w:ilvl w:val="3"/>
        <w:numId w:val="1"/>
      </w:numPr>
      <w:tabs>
        <w:tab w:val="left" w:pos="6237"/>
      </w:tabs>
      <w:ind w:left="0" w:right="-2" w:firstLine="0"/>
      <w:jc w:val="both"/>
      <w:outlineLvl w:val="3"/>
    </w:pPr>
    <w:rPr>
      <w:b/>
      <w:sz w:val="28"/>
    </w:rPr>
  </w:style>
  <w:style w:type="paragraph" w:styleId="Titolo5">
    <w:name w:val="heading 5"/>
    <w:basedOn w:val="Normale"/>
    <w:next w:val="Normale"/>
    <w:link w:val="Titolo5Carattere"/>
    <w:qFormat/>
    <w:rsid w:val="00B976B4"/>
    <w:pPr>
      <w:keepNext/>
      <w:numPr>
        <w:ilvl w:val="4"/>
        <w:numId w:val="1"/>
      </w:numPr>
      <w:tabs>
        <w:tab w:val="left" w:pos="6237"/>
      </w:tabs>
      <w:ind w:left="0" w:right="-2" w:firstLine="0"/>
      <w:jc w:val="both"/>
      <w:outlineLvl w:val="4"/>
    </w:pPr>
    <w:rPr>
      <w:b/>
      <w:sz w:val="22"/>
    </w:rPr>
  </w:style>
  <w:style w:type="paragraph" w:styleId="Titolo6">
    <w:name w:val="heading 6"/>
    <w:basedOn w:val="Normale"/>
    <w:next w:val="Normale"/>
    <w:link w:val="Titolo6Carattere"/>
    <w:qFormat/>
    <w:rsid w:val="00B976B4"/>
    <w:pPr>
      <w:keepNext/>
      <w:numPr>
        <w:ilvl w:val="5"/>
        <w:numId w:val="1"/>
      </w:numPr>
      <w:tabs>
        <w:tab w:val="left" w:pos="6237"/>
      </w:tabs>
      <w:ind w:left="0" w:right="-2" w:firstLine="0"/>
      <w:jc w:val="center"/>
      <w:outlineLvl w:val="5"/>
    </w:pPr>
    <w:rPr>
      <w:b/>
      <w:sz w:val="22"/>
    </w:rPr>
  </w:style>
  <w:style w:type="paragraph" w:styleId="Titolo7">
    <w:name w:val="heading 7"/>
    <w:basedOn w:val="Normale"/>
    <w:next w:val="Normale"/>
    <w:link w:val="Titolo7Carattere"/>
    <w:qFormat/>
    <w:rsid w:val="00B976B4"/>
    <w:pPr>
      <w:keepNext/>
      <w:numPr>
        <w:ilvl w:val="6"/>
        <w:numId w:val="1"/>
      </w:numPr>
      <w:tabs>
        <w:tab w:val="left" w:pos="567"/>
        <w:tab w:val="left" w:pos="851"/>
        <w:tab w:val="left" w:pos="6237"/>
      </w:tabs>
      <w:ind w:left="0" w:right="-2" w:firstLine="0"/>
      <w:jc w:val="center"/>
      <w:outlineLvl w:val="6"/>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B976B4"/>
    <w:rPr>
      <w:rFonts w:ascii="Times New Roman" w:eastAsia="Times New Roman" w:hAnsi="Times New Roman" w:cs="Times New Roman"/>
      <w:b/>
      <w:i/>
      <w:sz w:val="24"/>
      <w:szCs w:val="24"/>
      <w:lang w:eastAsia="ar-SA"/>
    </w:rPr>
  </w:style>
  <w:style w:type="character" w:customStyle="1" w:styleId="Titolo2Carattere">
    <w:name w:val="Titolo 2 Carattere"/>
    <w:basedOn w:val="Carpredefinitoparagrafo"/>
    <w:link w:val="Titolo2"/>
    <w:rsid w:val="00B976B4"/>
    <w:rPr>
      <w:rFonts w:ascii="Times New Roman" w:eastAsia="Times New Roman" w:hAnsi="Times New Roman" w:cs="Times New Roman"/>
      <w:b/>
      <w:i/>
      <w:sz w:val="24"/>
      <w:szCs w:val="24"/>
      <w:lang w:eastAsia="ar-SA"/>
    </w:rPr>
  </w:style>
  <w:style w:type="character" w:customStyle="1" w:styleId="Titolo3Carattere">
    <w:name w:val="Titolo 3 Carattere"/>
    <w:basedOn w:val="Carpredefinitoparagrafo"/>
    <w:link w:val="Titolo3"/>
    <w:rsid w:val="00B976B4"/>
    <w:rPr>
      <w:rFonts w:ascii="Arial" w:eastAsia="Times New Roman" w:hAnsi="Arial" w:cs="Arial"/>
      <w:b/>
      <w:bCs/>
      <w:sz w:val="26"/>
      <w:szCs w:val="26"/>
      <w:lang w:eastAsia="ar-SA"/>
    </w:rPr>
  </w:style>
  <w:style w:type="character" w:customStyle="1" w:styleId="Titolo4Carattere">
    <w:name w:val="Titolo 4 Carattere"/>
    <w:basedOn w:val="Carpredefinitoparagrafo"/>
    <w:link w:val="Titolo4"/>
    <w:rsid w:val="00B976B4"/>
    <w:rPr>
      <w:rFonts w:ascii="Times New Roman" w:eastAsia="Times New Roman" w:hAnsi="Times New Roman" w:cs="Times New Roman"/>
      <w:b/>
      <w:sz w:val="28"/>
      <w:szCs w:val="24"/>
      <w:lang w:eastAsia="ar-SA"/>
    </w:rPr>
  </w:style>
  <w:style w:type="character" w:customStyle="1" w:styleId="Titolo5Carattere">
    <w:name w:val="Titolo 5 Carattere"/>
    <w:basedOn w:val="Carpredefinitoparagrafo"/>
    <w:link w:val="Titolo5"/>
    <w:rsid w:val="00B976B4"/>
    <w:rPr>
      <w:rFonts w:ascii="Times New Roman" w:eastAsia="Times New Roman" w:hAnsi="Times New Roman" w:cs="Times New Roman"/>
      <w:b/>
      <w:szCs w:val="24"/>
      <w:lang w:eastAsia="ar-SA"/>
    </w:rPr>
  </w:style>
  <w:style w:type="character" w:customStyle="1" w:styleId="Titolo6Carattere">
    <w:name w:val="Titolo 6 Carattere"/>
    <w:basedOn w:val="Carpredefinitoparagrafo"/>
    <w:link w:val="Titolo6"/>
    <w:rsid w:val="00B976B4"/>
    <w:rPr>
      <w:rFonts w:ascii="Times New Roman" w:eastAsia="Times New Roman" w:hAnsi="Times New Roman" w:cs="Times New Roman"/>
      <w:b/>
      <w:szCs w:val="24"/>
      <w:lang w:eastAsia="ar-SA"/>
    </w:rPr>
  </w:style>
  <w:style w:type="character" w:customStyle="1" w:styleId="Titolo7Carattere">
    <w:name w:val="Titolo 7 Carattere"/>
    <w:basedOn w:val="Carpredefinitoparagrafo"/>
    <w:link w:val="Titolo7"/>
    <w:rsid w:val="00B976B4"/>
    <w:rPr>
      <w:rFonts w:ascii="Times New Roman" w:eastAsia="Times New Roman" w:hAnsi="Times New Roman" w:cs="Times New Roman"/>
      <w:b/>
      <w:sz w:val="24"/>
      <w:szCs w:val="24"/>
      <w:lang w:eastAsia="ar-SA"/>
    </w:rPr>
  </w:style>
  <w:style w:type="character" w:customStyle="1" w:styleId="WW8Num2z0">
    <w:name w:val="WW8Num2z0"/>
    <w:rsid w:val="00B976B4"/>
    <w:rPr>
      <w:rFonts w:ascii="Times New Roman" w:hAnsi="Times New Roman" w:cs="Times New Roman"/>
    </w:rPr>
  </w:style>
  <w:style w:type="character" w:customStyle="1" w:styleId="WW8Num3z0">
    <w:name w:val="WW8Num3z0"/>
    <w:rsid w:val="00B976B4"/>
    <w:rPr>
      <w:rFonts w:ascii="Times New Roman" w:eastAsia="Times New Roman" w:hAnsi="Times New Roman" w:cs="Times New Roman"/>
    </w:rPr>
  </w:style>
  <w:style w:type="character" w:customStyle="1" w:styleId="Absatz-Standardschriftart">
    <w:name w:val="Absatz-Standardschriftart"/>
    <w:rsid w:val="00B976B4"/>
  </w:style>
  <w:style w:type="character" w:customStyle="1" w:styleId="WW-Absatz-Standardschriftart">
    <w:name w:val="WW-Absatz-Standardschriftart"/>
    <w:rsid w:val="00B976B4"/>
  </w:style>
  <w:style w:type="character" w:customStyle="1" w:styleId="WW-Absatz-Standardschriftart1">
    <w:name w:val="WW-Absatz-Standardschriftart1"/>
    <w:rsid w:val="00B976B4"/>
  </w:style>
  <w:style w:type="character" w:customStyle="1" w:styleId="WW-Absatz-Standardschriftart11">
    <w:name w:val="WW-Absatz-Standardschriftart11"/>
    <w:rsid w:val="00B976B4"/>
  </w:style>
  <w:style w:type="character" w:customStyle="1" w:styleId="WW-Absatz-Standardschriftart111">
    <w:name w:val="WW-Absatz-Standardschriftart111"/>
    <w:rsid w:val="00B976B4"/>
  </w:style>
  <w:style w:type="character" w:customStyle="1" w:styleId="WW-Absatz-Standardschriftart1111">
    <w:name w:val="WW-Absatz-Standardschriftart1111"/>
    <w:rsid w:val="00B976B4"/>
  </w:style>
  <w:style w:type="character" w:customStyle="1" w:styleId="WW-Absatz-Standardschriftart11111">
    <w:name w:val="WW-Absatz-Standardschriftart11111"/>
    <w:rsid w:val="00B976B4"/>
  </w:style>
  <w:style w:type="character" w:customStyle="1" w:styleId="WW-Absatz-Standardschriftart111111">
    <w:name w:val="WW-Absatz-Standardschriftart111111"/>
    <w:rsid w:val="00B976B4"/>
  </w:style>
  <w:style w:type="character" w:customStyle="1" w:styleId="WW-Absatz-Standardschriftart1111111">
    <w:name w:val="WW-Absatz-Standardschriftart1111111"/>
    <w:rsid w:val="00B976B4"/>
  </w:style>
  <w:style w:type="character" w:customStyle="1" w:styleId="WW-Absatz-Standardschriftart11111111">
    <w:name w:val="WW-Absatz-Standardschriftart11111111"/>
    <w:rsid w:val="00B976B4"/>
  </w:style>
  <w:style w:type="character" w:customStyle="1" w:styleId="WW-Absatz-Standardschriftart111111111">
    <w:name w:val="WW-Absatz-Standardschriftart111111111"/>
    <w:rsid w:val="00B976B4"/>
  </w:style>
  <w:style w:type="character" w:customStyle="1" w:styleId="WW8Num1z0">
    <w:name w:val="WW8Num1z0"/>
    <w:rsid w:val="00B976B4"/>
    <w:rPr>
      <w:rFonts w:ascii="Times New Roman" w:hAnsi="Times New Roman" w:cs="Times New Roman"/>
    </w:rPr>
  </w:style>
  <w:style w:type="character" w:customStyle="1" w:styleId="WW-Absatz-Standardschriftart1111111111">
    <w:name w:val="WW-Absatz-Standardschriftart1111111111"/>
    <w:rsid w:val="00B976B4"/>
  </w:style>
  <w:style w:type="character" w:customStyle="1" w:styleId="WW-Absatz-Standardschriftart11111111111">
    <w:name w:val="WW-Absatz-Standardschriftart11111111111"/>
    <w:rsid w:val="00B976B4"/>
  </w:style>
  <w:style w:type="character" w:customStyle="1" w:styleId="WW-Absatz-Standardschriftart111111111111">
    <w:name w:val="WW-Absatz-Standardschriftart111111111111"/>
    <w:rsid w:val="00B976B4"/>
  </w:style>
  <w:style w:type="character" w:customStyle="1" w:styleId="WW-Absatz-Standardschriftart1111111111111">
    <w:name w:val="WW-Absatz-Standardschriftart1111111111111"/>
    <w:rsid w:val="00B976B4"/>
  </w:style>
  <w:style w:type="character" w:customStyle="1" w:styleId="WW8Num4z0">
    <w:name w:val="WW8Num4z0"/>
    <w:rsid w:val="00B976B4"/>
    <w:rPr>
      <w:rFonts w:ascii="Times New Roman" w:eastAsia="Times New Roman" w:hAnsi="Times New Roman" w:cs="Times New Roman"/>
    </w:rPr>
  </w:style>
  <w:style w:type="character" w:customStyle="1" w:styleId="WW-Absatz-Standardschriftart11111111111111">
    <w:name w:val="WW-Absatz-Standardschriftart11111111111111"/>
    <w:rsid w:val="00B976B4"/>
  </w:style>
  <w:style w:type="character" w:customStyle="1" w:styleId="WW8Num4z1">
    <w:name w:val="WW8Num4z1"/>
    <w:rsid w:val="00B976B4"/>
    <w:rPr>
      <w:rFonts w:ascii="Courier New" w:hAnsi="Courier New"/>
    </w:rPr>
  </w:style>
  <w:style w:type="character" w:customStyle="1" w:styleId="WW8Num4z2">
    <w:name w:val="WW8Num4z2"/>
    <w:rsid w:val="00B976B4"/>
    <w:rPr>
      <w:rFonts w:ascii="Wingdings" w:hAnsi="Wingdings"/>
    </w:rPr>
  </w:style>
  <w:style w:type="character" w:customStyle="1" w:styleId="WW8Num4z3">
    <w:name w:val="WW8Num4z3"/>
    <w:rsid w:val="00B976B4"/>
    <w:rPr>
      <w:rFonts w:ascii="Symbol" w:hAnsi="Symbol"/>
    </w:rPr>
  </w:style>
  <w:style w:type="character" w:customStyle="1" w:styleId="WW8Num6z0">
    <w:name w:val="WW8Num6z0"/>
    <w:rsid w:val="00B976B4"/>
    <w:rPr>
      <w:rFonts w:ascii="Times New Roman" w:eastAsia="Times New Roman" w:hAnsi="Times New Roman" w:cs="Times New Roman"/>
    </w:rPr>
  </w:style>
  <w:style w:type="character" w:customStyle="1" w:styleId="WW8Num6z1">
    <w:name w:val="WW8Num6z1"/>
    <w:rsid w:val="00B976B4"/>
    <w:rPr>
      <w:rFonts w:ascii="Courier New" w:hAnsi="Courier New"/>
    </w:rPr>
  </w:style>
  <w:style w:type="character" w:customStyle="1" w:styleId="WW8Num6z2">
    <w:name w:val="WW8Num6z2"/>
    <w:rsid w:val="00B976B4"/>
    <w:rPr>
      <w:rFonts w:ascii="Wingdings" w:hAnsi="Wingdings"/>
    </w:rPr>
  </w:style>
  <w:style w:type="character" w:customStyle="1" w:styleId="WW8Num6z3">
    <w:name w:val="WW8Num6z3"/>
    <w:rsid w:val="00B976B4"/>
    <w:rPr>
      <w:rFonts w:ascii="Symbol" w:hAnsi="Symbol"/>
    </w:rPr>
  </w:style>
  <w:style w:type="character" w:customStyle="1" w:styleId="Caratterepredefinitoparagrafo1">
    <w:name w:val="Carattere predefinito paragrafo1"/>
    <w:rsid w:val="00B976B4"/>
  </w:style>
  <w:style w:type="character" w:styleId="Collegamentoipertestuale">
    <w:name w:val="Hyperlink"/>
    <w:basedOn w:val="Caratterepredefinitoparagrafo1"/>
    <w:rsid w:val="00B976B4"/>
    <w:rPr>
      <w:color w:val="0000FF"/>
      <w:u w:val="single"/>
    </w:rPr>
  </w:style>
  <w:style w:type="character" w:styleId="Enfasigrassetto">
    <w:name w:val="Strong"/>
    <w:qFormat/>
    <w:rsid w:val="00B976B4"/>
    <w:rPr>
      <w:b/>
      <w:bCs/>
    </w:rPr>
  </w:style>
  <w:style w:type="paragraph" w:customStyle="1" w:styleId="Intestazione1">
    <w:name w:val="Intestazione1"/>
    <w:basedOn w:val="Normale"/>
    <w:next w:val="Corpotesto"/>
    <w:rsid w:val="00B976B4"/>
    <w:pPr>
      <w:keepNext/>
      <w:spacing w:before="240" w:after="120"/>
    </w:pPr>
    <w:rPr>
      <w:rFonts w:ascii="Arial" w:eastAsia="SimSun" w:hAnsi="Arial" w:cs="Mangal"/>
      <w:sz w:val="28"/>
      <w:szCs w:val="28"/>
    </w:rPr>
  </w:style>
  <w:style w:type="paragraph" w:styleId="Corpotesto">
    <w:name w:val="Body Text"/>
    <w:basedOn w:val="Normale"/>
    <w:link w:val="CorpotestoCarattere"/>
    <w:rsid w:val="00B976B4"/>
    <w:pPr>
      <w:overflowPunct w:val="0"/>
      <w:autoSpaceDE w:val="0"/>
      <w:jc w:val="both"/>
      <w:textAlignment w:val="baseline"/>
    </w:pPr>
    <w:rPr>
      <w:szCs w:val="20"/>
    </w:rPr>
  </w:style>
  <w:style w:type="character" w:customStyle="1" w:styleId="CorpotestoCarattere">
    <w:name w:val="Corpo testo Carattere"/>
    <w:basedOn w:val="Carpredefinitoparagrafo"/>
    <w:link w:val="Corpotesto"/>
    <w:rsid w:val="00B976B4"/>
    <w:rPr>
      <w:rFonts w:ascii="Times New Roman" w:eastAsia="Times New Roman" w:hAnsi="Times New Roman" w:cs="Times New Roman"/>
      <w:sz w:val="24"/>
      <w:szCs w:val="20"/>
      <w:lang w:eastAsia="ar-SA"/>
    </w:rPr>
  </w:style>
  <w:style w:type="paragraph" w:styleId="Elenco">
    <w:name w:val="List"/>
    <w:basedOn w:val="Corpotesto"/>
    <w:rsid w:val="00B976B4"/>
    <w:rPr>
      <w:rFonts w:cs="Mangal"/>
    </w:rPr>
  </w:style>
  <w:style w:type="paragraph" w:customStyle="1" w:styleId="Didascalia1">
    <w:name w:val="Didascalia1"/>
    <w:basedOn w:val="Normale"/>
    <w:rsid w:val="00B976B4"/>
    <w:pPr>
      <w:suppressLineNumbers/>
      <w:spacing w:before="120" w:after="120"/>
    </w:pPr>
    <w:rPr>
      <w:rFonts w:cs="Mangal"/>
      <w:i/>
      <w:iCs/>
    </w:rPr>
  </w:style>
  <w:style w:type="paragraph" w:customStyle="1" w:styleId="Indice">
    <w:name w:val="Indice"/>
    <w:basedOn w:val="Normale"/>
    <w:rsid w:val="00B976B4"/>
    <w:pPr>
      <w:suppressLineNumbers/>
    </w:pPr>
    <w:rPr>
      <w:rFonts w:cs="Mangal"/>
    </w:rPr>
  </w:style>
  <w:style w:type="paragraph" w:customStyle="1" w:styleId="Corpodeltesto21">
    <w:name w:val="Corpo del testo 21"/>
    <w:basedOn w:val="Normale"/>
    <w:rsid w:val="00B976B4"/>
    <w:pPr>
      <w:overflowPunct w:val="0"/>
      <w:autoSpaceDE w:val="0"/>
      <w:ind w:right="-1"/>
      <w:jc w:val="both"/>
      <w:textAlignment w:val="baseline"/>
    </w:pPr>
    <w:rPr>
      <w:szCs w:val="20"/>
    </w:rPr>
  </w:style>
  <w:style w:type="paragraph" w:styleId="Pidipagina">
    <w:name w:val="footer"/>
    <w:basedOn w:val="Normale"/>
    <w:link w:val="PidipaginaCarattere"/>
    <w:rsid w:val="00B976B4"/>
    <w:pPr>
      <w:tabs>
        <w:tab w:val="center" w:pos="4819"/>
        <w:tab w:val="right" w:pos="9638"/>
      </w:tabs>
      <w:overflowPunct w:val="0"/>
      <w:autoSpaceDE w:val="0"/>
      <w:textAlignment w:val="baseline"/>
    </w:pPr>
    <w:rPr>
      <w:sz w:val="20"/>
      <w:szCs w:val="20"/>
    </w:rPr>
  </w:style>
  <w:style w:type="character" w:customStyle="1" w:styleId="PidipaginaCarattere">
    <w:name w:val="Piè di pagina Carattere"/>
    <w:basedOn w:val="Carpredefinitoparagrafo"/>
    <w:link w:val="Pidipagina"/>
    <w:rsid w:val="00B976B4"/>
    <w:rPr>
      <w:rFonts w:ascii="Times New Roman" w:eastAsia="Times New Roman" w:hAnsi="Times New Roman" w:cs="Times New Roman"/>
      <w:sz w:val="20"/>
      <w:szCs w:val="20"/>
      <w:lang w:eastAsia="ar-SA"/>
    </w:rPr>
  </w:style>
  <w:style w:type="paragraph" w:styleId="Intestazione">
    <w:name w:val="header"/>
    <w:basedOn w:val="Normale"/>
    <w:link w:val="IntestazioneCarattere"/>
    <w:rsid w:val="00B976B4"/>
    <w:pPr>
      <w:tabs>
        <w:tab w:val="center" w:pos="4819"/>
        <w:tab w:val="right" w:pos="9638"/>
      </w:tabs>
    </w:pPr>
  </w:style>
  <w:style w:type="character" w:customStyle="1" w:styleId="IntestazioneCarattere">
    <w:name w:val="Intestazione Carattere"/>
    <w:basedOn w:val="Carpredefinitoparagrafo"/>
    <w:link w:val="Intestazione"/>
    <w:rsid w:val="00B976B4"/>
    <w:rPr>
      <w:rFonts w:ascii="Times New Roman" w:eastAsia="Times New Roman" w:hAnsi="Times New Roman" w:cs="Times New Roman"/>
      <w:sz w:val="24"/>
      <w:szCs w:val="24"/>
      <w:lang w:eastAsia="ar-SA"/>
    </w:rPr>
  </w:style>
  <w:style w:type="paragraph" w:styleId="Rientrocorpodeltesto">
    <w:name w:val="Body Text Indent"/>
    <w:basedOn w:val="Normale"/>
    <w:link w:val="RientrocorpodeltestoCarattere"/>
    <w:rsid w:val="00B976B4"/>
    <w:pPr>
      <w:tabs>
        <w:tab w:val="left" w:pos="283"/>
      </w:tabs>
      <w:ind w:left="180" w:hanging="180"/>
      <w:jc w:val="both"/>
    </w:pPr>
  </w:style>
  <w:style w:type="character" w:customStyle="1" w:styleId="RientrocorpodeltestoCarattere">
    <w:name w:val="Rientro corpo del testo Carattere"/>
    <w:basedOn w:val="Carpredefinitoparagrafo"/>
    <w:link w:val="Rientrocorpodeltesto"/>
    <w:rsid w:val="00B976B4"/>
    <w:rPr>
      <w:rFonts w:ascii="Times New Roman" w:eastAsia="Times New Roman" w:hAnsi="Times New Roman" w:cs="Times New Roman"/>
      <w:sz w:val="24"/>
      <w:szCs w:val="24"/>
      <w:lang w:eastAsia="ar-SA"/>
    </w:rPr>
  </w:style>
  <w:style w:type="paragraph" w:customStyle="1" w:styleId="Contenutotabella">
    <w:name w:val="Contenuto tabella"/>
    <w:basedOn w:val="Normale"/>
    <w:rsid w:val="00B976B4"/>
    <w:pPr>
      <w:suppressLineNumbers/>
    </w:pPr>
  </w:style>
  <w:style w:type="paragraph" w:customStyle="1" w:styleId="Intestazionetabella">
    <w:name w:val="Intestazione tabella"/>
    <w:basedOn w:val="Contenutotabella"/>
    <w:rsid w:val="00B976B4"/>
    <w:pPr>
      <w:jc w:val="center"/>
    </w:pPr>
    <w:rPr>
      <w:b/>
      <w:bCs/>
    </w:rPr>
  </w:style>
  <w:style w:type="paragraph" w:styleId="NormaleWeb">
    <w:name w:val="Normal (Web)"/>
    <w:basedOn w:val="Normale"/>
    <w:rsid w:val="00B976B4"/>
    <w:pPr>
      <w:spacing w:before="280" w:after="119"/>
    </w:pPr>
  </w:style>
  <w:style w:type="paragraph" w:customStyle="1" w:styleId="testo">
    <w:name w:val="testo"/>
    <w:basedOn w:val="Normale"/>
    <w:rsid w:val="00B976B4"/>
    <w:pPr>
      <w:suppressAutoHyphens w:val="0"/>
      <w:spacing w:before="280" w:after="280"/>
    </w:pPr>
    <w:rPr>
      <w:rFonts w:ascii="Arial" w:hAnsi="Arial" w:cs="Arial"/>
      <w:color w:val="333333"/>
    </w:rPr>
  </w:style>
  <w:style w:type="character" w:styleId="Numeropagina">
    <w:name w:val="page number"/>
    <w:basedOn w:val="Carpredefinitoparagrafo"/>
    <w:rsid w:val="00B976B4"/>
  </w:style>
  <w:style w:type="paragraph" w:customStyle="1" w:styleId="Stile1">
    <w:name w:val="Stile1"/>
    <w:basedOn w:val="Normale"/>
    <w:rsid w:val="00B976B4"/>
    <w:pPr>
      <w:suppressAutoHyphens w:val="0"/>
    </w:pPr>
    <w:rPr>
      <w:rFonts w:ascii="Arial" w:hAnsi="Arial" w:cs="Arial"/>
      <w:sz w:val="18"/>
      <w:szCs w:val="20"/>
      <w:lang w:eastAsia="it-IT"/>
    </w:rPr>
  </w:style>
  <w:style w:type="paragraph" w:styleId="Testofumetto">
    <w:name w:val="Balloon Text"/>
    <w:basedOn w:val="Normale"/>
    <w:link w:val="TestofumettoCarattere"/>
    <w:semiHidden/>
    <w:rsid w:val="00B976B4"/>
    <w:rPr>
      <w:rFonts w:ascii="Tahoma" w:hAnsi="Tahoma" w:cs="Tahoma"/>
      <w:sz w:val="16"/>
      <w:szCs w:val="16"/>
    </w:rPr>
  </w:style>
  <w:style w:type="character" w:customStyle="1" w:styleId="TestofumettoCarattere">
    <w:name w:val="Testo fumetto Carattere"/>
    <w:basedOn w:val="Carpredefinitoparagrafo"/>
    <w:link w:val="Testofumetto"/>
    <w:semiHidden/>
    <w:rsid w:val="00B976B4"/>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83737">
      <w:bodyDiv w:val="1"/>
      <w:marLeft w:val="0"/>
      <w:marRight w:val="0"/>
      <w:marTop w:val="0"/>
      <w:marBottom w:val="0"/>
      <w:divBdr>
        <w:top w:val="none" w:sz="0" w:space="0" w:color="auto"/>
        <w:left w:val="none" w:sz="0" w:space="0" w:color="auto"/>
        <w:bottom w:val="none" w:sz="0" w:space="0" w:color="auto"/>
        <w:right w:val="none" w:sz="0" w:space="0" w:color="auto"/>
      </w:divBdr>
    </w:div>
    <w:div w:id="439565423">
      <w:bodyDiv w:val="1"/>
      <w:marLeft w:val="0"/>
      <w:marRight w:val="0"/>
      <w:marTop w:val="0"/>
      <w:marBottom w:val="0"/>
      <w:divBdr>
        <w:top w:val="none" w:sz="0" w:space="0" w:color="auto"/>
        <w:left w:val="none" w:sz="0" w:space="0" w:color="auto"/>
        <w:bottom w:val="none" w:sz="0" w:space="0" w:color="auto"/>
        <w:right w:val="none" w:sz="0" w:space="0" w:color="auto"/>
      </w:divBdr>
    </w:div>
    <w:div w:id="801769919">
      <w:bodyDiv w:val="1"/>
      <w:marLeft w:val="0"/>
      <w:marRight w:val="0"/>
      <w:marTop w:val="0"/>
      <w:marBottom w:val="0"/>
      <w:divBdr>
        <w:top w:val="none" w:sz="0" w:space="0" w:color="auto"/>
        <w:left w:val="none" w:sz="0" w:space="0" w:color="auto"/>
        <w:bottom w:val="none" w:sz="0" w:space="0" w:color="auto"/>
        <w:right w:val="none" w:sz="0" w:space="0" w:color="auto"/>
      </w:divBdr>
    </w:div>
    <w:div w:id="999504273">
      <w:bodyDiv w:val="1"/>
      <w:marLeft w:val="0"/>
      <w:marRight w:val="0"/>
      <w:marTop w:val="0"/>
      <w:marBottom w:val="0"/>
      <w:divBdr>
        <w:top w:val="none" w:sz="0" w:space="0" w:color="auto"/>
        <w:left w:val="none" w:sz="0" w:space="0" w:color="auto"/>
        <w:bottom w:val="none" w:sz="0" w:space="0" w:color="auto"/>
        <w:right w:val="none" w:sz="0" w:space="0" w:color="auto"/>
      </w:divBdr>
    </w:div>
    <w:div w:id="1342973683">
      <w:bodyDiv w:val="1"/>
      <w:marLeft w:val="0"/>
      <w:marRight w:val="0"/>
      <w:marTop w:val="0"/>
      <w:marBottom w:val="0"/>
      <w:divBdr>
        <w:top w:val="none" w:sz="0" w:space="0" w:color="auto"/>
        <w:left w:val="none" w:sz="0" w:space="0" w:color="auto"/>
        <w:bottom w:val="none" w:sz="0" w:space="0" w:color="auto"/>
        <w:right w:val="none" w:sz="0" w:space="0" w:color="auto"/>
      </w:divBdr>
    </w:div>
    <w:div w:id="184886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sl11.piemonte.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15</Pages>
  <Words>6429</Words>
  <Characters>36651</Characters>
  <Application>Microsoft Office Word</Application>
  <DocSecurity>0</DocSecurity>
  <Lines>305</Lines>
  <Paragraphs>85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Elisabetta Rossari</dc:creator>
  <cp:keywords/>
  <dc:description/>
  <cp:lastModifiedBy>Elisabetta Rossari</cp:lastModifiedBy>
  <cp:revision>13</cp:revision>
  <dcterms:created xsi:type="dcterms:W3CDTF">2018-05-29T09:32:00Z</dcterms:created>
  <dcterms:modified xsi:type="dcterms:W3CDTF">2018-07-23T13:19:00Z</dcterms:modified>
</cp:coreProperties>
</file>